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A44" w:rsidRPr="00132F54" w:rsidRDefault="00FF1A44" w:rsidP="00FF1A44">
      <w:pPr>
        <w:rPr>
          <w:b/>
          <w:lang w:val="fr-CA"/>
        </w:rPr>
      </w:pPr>
      <w:r w:rsidRPr="00132F54">
        <w:rPr>
          <w:b/>
          <w:lang w:val="fr-CA"/>
        </w:rPr>
        <w:t>Avis de détermination</w:t>
      </w:r>
    </w:p>
    <w:p w:rsidR="00FF1A44" w:rsidRPr="00132F54" w:rsidRDefault="007923BF" w:rsidP="007562F5">
      <w:pPr>
        <w:rPr>
          <w:lang w:val="fr-CA"/>
        </w:rPr>
      </w:pPr>
      <w:r>
        <w:rPr>
          <w:b/>
          <w:lang w:val="fr-CA"/>
        </w:rPr>
        <w:t>15 Novembre 2022</w:t>
      </w:r>
      <w:r w:rsidR="007562F5" w:rsidRPr="00132F54">
        <w:rPr>
          <w:b/>
          <w:lang w:val="fr-CA"/>
        </w:rPr>
        <w:t xml:space="preserve"> </w:t>
      </w:r>
      <w:r w:rsidR="007562F5" w:rsidRPr="00132F54">
        <w:rPr>
          <w:lang w:val="fr-CA"/>
        </w:rPr>
        <w:t>–</w:t>
      </w:r>
      <w:r w:rsidR="00FF1A44" w:rsidRPr="00132F54">
        <w:rPr>
          <w:lang w:val="fr-CA"/>
        </w:rPr>
        <w:t>Affaires mondiales Canada a publié son avis de détermination et a déterminé</w:t>
      </w:r>
      <w:r w:rsidR="007562F5" w:rsidRPr="00132F54">
        <w:rPr>
          <w:lang w:val="fr-CA"/>
        </w:rPr>
        <w:t xml:space="preserve"> que le projet de </w:t>
      </w:r>
      <w:r w:rsidRPr="007923BF">
        <w:rPr>
          <w:lang w:val="fr-CA"/>
        </w:rPr>
        <w:t xml:space="preserve">Construction de 7 incinérateurs dans les districts sanitaires de Ouangolodougou, Kong et Ferkessédougou dans la Région du </w:t>
      </w:r>
      <w:proofErr w:type="spellStart"/>
      <w:r w:rsidRPr="007923BF">
        <w:rPr>
          <w:lang w:val="fr-CA"/>
        </w:rPr>
        <w:t>Tchologo</w:t>
      </w:r>
      <w:proofErr w:type="spellEnd"/>
      <w:r w:rsidRPr="007923BF">
        <w:rPr>
          <w:lang w:val="fr-CA"/>
        </w:rPr>
        <w:t xml:space="preserve"> en Côte d’Ivoire </w:t>
      </w:r>
      <w:r w:rsidR="00FF1A44" w:rsidRPr="00132F54">
        <w:rPr>
          <w:lang w:val="fr-CA"/>
        </w:rPr>
        <w:t>n’est pas susceptible de causer des effets négatifs</w:t>
      </w:r>
      <w:r w:rsidR="007562F5" w:rsidRPr="00132F54">
        <w:rPr>
          <w:lang w:val="fr-CA"/>
        </w:rPr>
        <w:t xml:space="preserve"> importants sur l’environnement.</w:t>
      </w:r>
    </w:p>
    <w:p w:rsidR="00FF1A44" w:rsidRPr="00FF1A44" w:rsidRDefault="000C135B">
      <w:pPr>
        <w:rPr>
          <w:lang w:val="fr-CA"/>
        </w:rPr>
      </w:pPr>
      <w:r>
        <w:rPr>
          <w:noProof/>
          <w:lang w:eastAsia="en-C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89E11C" wp14:editId="118DAD5E">
                <wp:simplePos x="0" y="0"/>
                <wp:positionH relativeFrom="margin">
                  <wp:posOffset>-212725</wp:posOffset>
                </wp:positionH>
                <wp:positionV relativeFrom="paragraph">
                  <wp:posOffset>364490</wp:posOffset>
                </wp:positionV>
                <wp:extent cx="6209665" cy="1404620"/>
                <wp:effectExtent l="0" t="0" r="19685" b="2159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66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34A3" w:rsidRPr="00AD389E" w:rsidRDefault="00FE34A3" w:rsidP="00FE34A3">
                            <w:pPr>
                              <w:pStyle w:val="Titre1"/>
                            </w:pPr>
                            <w:bookmarkStart w:id="0" w:name="_Toc13819793"/>
                            <w:bookmarkStart w:id="1" w:name="_Toc13823195"/>
                            <w:bookmarkStart w:id="2" w:name="_Toc14963757"/>
                            <w:bookmarkStart w:id="3" w:name="_Toc14966154"/>
                            <w:bookmarkStart w:id="4" w:name="_Toc14966204"/>
                            <w:bookmarkStart w:id="5" w:name="_Toc15075293"/>
                            <w:bookmarkStart w:id="6" w:name="_Toc16780059"/>
                            <w:r w:rsidRPr="00AD389E">
                              <w:t>Avis de détermination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</w:p>
                          <w:p w:rsidR="007562F5" w:rsidRPr="00EB7357" w:rsidRDefault="00FE34A3" w:rsidP="007562F5">
                            <w:pPr>
                              <w:rPr>
                                <w:lang w:val="fr-CA"/>
                              </w:rPr>
                            </w:pPr>
                            <w:r w:rsidRPr="00132F54">
                              <w:rPr>
                                <w:b/>
                                <w:lang w:val="fr-CA"/>
                              </w:rPr>
                              <w:t xml:space="preserve">Ottawa – </w:t>
                            </w:r>
                            <w:r w:rsidR="007923BF">
                              <w:rPr>
                                <w:b/>
                                <w:lang w:val="fr-CA"/>
                              </w:rPr>
                              <w:t>15 Novembre 2022</w:t>
                            </w:r>
                            <w:r w:rsidRPr="00132F54">
                              <w:rPr>
                                <w:b/>
                                <w:lang w:val="fr-CA"/>
                              </w:rPr>
                              <w:t xml:space="preserve"> – </w:t>
                            </w:r>
                            <w:r w:rsidRPr="00132F54">
                              <w:rPr>
                                <w:lang w:val="fr-CA"/>
                              </w:rPr>
                              <w:t xml:space="preserve">Affaires mondiales Canada a déterminé que le projet </w:t>
                            </w:r>
                            <w:r w:rsidR="007923BF" w:rsidRPr="007923BF">
                              <w:rPr>
                                <w:lang w:val="fr-CA"/>
                              </w:rPr>
                              <w:t xml:space="preserve">Construction de 7 incinérateurs dans les districts sanitaires de Ouangolodougou, Kong et Ferkessédougou dans la Région du </w:t>
                            </w:r>
                            <w:proofErr w:type="spellStart"/>
                            <w:r w:rsidR="007923BF" w:rsidRPr="007923BF">
                              <w:rPr>
                                <w:lang w:val="fr-CA"/>
                              </w:rPr>
                              <w:t>Tchologo</w:t>
                            </w:r>
                            <w:proofErr w:type="spellEnd"/>
                            <w:r w:rsidR="007923BF" w:rsidRPr="007923BF">
                              <w:rPr>
                                <w:lang w:val="fr-CA"/>
                              </w:rPr>
                              <w:t xml:space="preserve"> en </w:t>
                            </w:r>
                            <w:r w:rsidR="007923BF" w:rsidRPr="007923BF">
                              <w:rPr>
                                <w:lang w:val="fr-CA"/>
                              </w:rPr>
                              <w:t>Côte</w:t>
                            </w:r>
                            <w:r w:rsidR="007923BF" w:rsidRPr="007923BF">
                              <w:rPr>
                                <w:lang w:val="fr-CA"/>
                              </w:rPr>
                              <w:t xml:space="preserve"> d’Ivoire</w:t>
                            </w:r>
                            <w:r w:rsidR="007923BF" w:rsidRPr="00EB7357">
                              <w:rPr>
                                <w:lang w:val="fr-CA"/>
                              </w:rPr>
                              <w:t xml:space="preserve"> </w:t>
                            </w:r>
                            <w:r w:rsidR="007562F5" w:rsidRPr="00EB7357">
                              <w:rPr>
                                <w:lang w:val="fr-CA"/>
                              </w:rPr>
                              <w:t>n’est pas susceptible de causer des effets négatifs importants sur l’environnement.</w:t>
                            </w:r>
                          </w:p>
                          <w:p w:rsidR="00FE34A3" w:rsidRPr="00EB7357" w:rsidRDefault="00FE34A3" w:rsidP="00FE34A3">
                            <w:pPr>
                              <w:rPr>
                                <w:lang w:val="fr-CA"/>
                              </w:rPr>
                            </w:pPr>
                            <w:r w:rsidRPr="00EB7357">
                              <w:rPr>
                                <w:lang w:val="fr-CA"/>
                              </w:rPr>
                              <w:t xml:space="preserve">Cette détermination reposait sur les facteurs suivants : </w:t>
                            </w:r>
                          </w:p>
                          <w:p w:rsidR="00FE34A3" w:rsidRPr="00EB7357" w:rsidRDefault="00FE34A3" w:rsidP="00FE34A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lang w:val="fr-CA"/>
                              </w:rPr>
                            </w:pPr>
                            <w:r w:rsidRPr="00EB7357">
                              <w:rPr>
                                <w:lang w:val="fr-CA"/>
                              </w:rPr>
                              <w:t>Mesures d’atténuation réalisables sur les plans technique et économique.</w:t>
                            </w:r>
                          </w:p>
                          <w:p w:rsidR="00FE34A3" w:rsidRPr="00EB7357" w:rsidRDefault="00FE34A3" w:rsidP="00FE34A3">
                            <w:pPr>
                              <w:rPr>
                                <w:lang w:val="fr-CA"/>
                              </w:rPr>
                            </w:pPr>
                            <w:r w:rsidRPr="00EB7357">
                              <w:rPr>
                                <w:lang w:val="fr-CA"/>
                              </w:rPr>
                              <w:t>Les mesures d'atténuation prises en compte pour cette détermination sont les suivantes :</w:t>
                            </w:r>
                          </w:p>
                          <w:p w:rsidR="00EB7357" w:rsidRPr="00EB7357" w:rsidRDefault="00EB7357" w:rsidP="00EB7357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lang w:val="fr-CA"/>
                              </w:rPr>
                            </w:pPr>
                            <w:r w:rsidRPr="00EB7357">
                              <w:rPr>
                                <w:lang w:val="fr-CA"/>
                              </w:rPr>
                              <w:t>Identification des risques et des opportunités environnementales des constructions prévues ;</w:t>
                            </w:r>
                          </w:p>
                          <w:p w:rsidR="007923BF" w:rsidRDefault="007923BF" w:rsidP="006472FF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 xml:space="preserve">Réduction des risques et </w:t>
                            </w:r>
                            <w:r w:rsidR="0082659C">
                              <w:rPr>
                                <w:lang w:val="fr-CA"/>
                              </w:rPr>
                              <w:t>des nuisances liées</w:t>
                            </w:r>
                            <w:r>
                              <w:rPr>
                                <w:lang w:val="fr-CA"/>
                              </w:rPr>
                              <w:t xml:space="preserve"> aux travaux </w:t>
                            </w:r>
                          </w:p>
                          <w:p w:rsidR="007923BF" w:rsidRDefault="007923BF" w:rsidP="007923BF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lang w:val="fr-CA"/>
                              </w:rPr>
                            </w:pPr>
                            <w:r w:rsidRPr="007923BF">
                              <w:rPr>
                                <w:lang w:val="fr-CA"/>
                              </w:rPr>
                              <w:t>S’assurer d’une utilisation optimale et sécurisé du processus d’incinération des déchets biomédicaux</w:t>
                            </w:r>
                          </w:p>
                          <w:p w:rsidR="007923BF" w:rsidRDefault="007923BF" w:rsidP="006472FF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lang w:val="fr-CA"/>
                              </w:rPr>
                            </w:pPr>
                            <w:r w:rsidRPr="007923BF">
                              <w:rPr>
                                <w:lang w:val="fr-CA"/>
                              </w:rPr>
                              <w:t>Renforcer les capacités du personnel de santé sur l’utilisation, le fonctionnement, la gestion efficace des déchets biomédicaux, la gestion des incinérateurs et l’entretien correcte des installations sanitaires</w:t>
                            </w:r>
                            <w:r w:rsidR="0082659C">
                              <w:rPr>
                                <w:lang w:val="fr-CA"/>
                              </w:rPr>
                              <w:t>.</w:t>
                            </w:r>
                          </w:p>
                          <w:p w:rsidR="0082659C" w:rsidRDefault="00FE34A3" w:rsidP="00FE34A3">
                            <w:pPr>
                              <w:rPr>
                                <w:lang w:val="fr-CA"/>
                              </w:rPr>
                            </w:pPr>
                            <w:r w:rsidRPr="007923BF">
                              <w:rPr>
                                <w:lang w:val="fr-CA"/>
                              </w:rPr>
                              <w:t>Affaires mondiales Canada est convaincu que le projet est peu susceptible de causer des effets négatifs sur l’environnement.</w:t>
                            </w:r>
                          </w:p>
                          <w:p w:rsidR="00FE34A3" w:rsidRPr="00B118FB" w:rsidRDefault="00FE34A3" w:rsidP="00FE34A3">
                            <w:pPr>
                              <w:rPr>
                                <w:lang w:val="fr-CA"/>
                              </w:rPr>
                            </w:pPr>
                            <w:bookmarkStart w:id="7" w:name="_GoBack"/>
                            <w:bookmarkEnd w:id="7"/>
                            <w:r w:rsidRPr="007923BF">
                              <w:rPr>
                                <w:lang w:val="fr-CA"/>
                              </w:rPr>
                              <w:t xml:space="preserve"> </w:t>
                            </w:r>
                            <w:r w:rsidRPr="00EB7357">
                              <w:rPr>
                                <w:lang w:val="fr-CA"/>
                              </w:rPr>
                              <w:t>Par conséquent Affaires mondiales Canada peut exercer ses attributions ou fournir une aide financière pour permettre au projet d’être réalisé, en tout ou en partie</w:t>
                            </w:r>
                            <w:r w:rsidRPr="00132F54">
                              <w:rPr>
                                <w:lang w:val="fr-C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189E1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6.75pt;margin-top:28.7pt;width:488.9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" filled="f">
                <v:textbox style="mso-fit-shape-to-text:t">
                  <w:txbxContent>
                    <w:p w:rsidR="00FE34A3" w:rsidRPr="00AD389E" w:rsidRDefault="00FE34A3" w:rsidP="00FE34A3">
                      <w:pPr>
                        <w:pStyle w:val="Titre1"/>
                      </w:pPr>
                      <w:bookmarkStart w:id="8" w:name="_Toc13819793"/>
                      <w:bookmarkStart w:id="9" w:name="_Toc13823195"/>
                      <w:bookmarkStart w:id="10" w:name="_Toc14963757"/>
                      <w:bookmarkStart w:id="11" w:name="_Toc14966154"/>
                      <w:bookmarkStart w:id="12" w:name="_Toc14966204"/>
                      <w:bookmarkStart w:id="13" w:name="_Toc15075293"/>
                      <w:bookmarkStart w:id="14" w:name="_Toc16780059"/>
                      <w:r w:rsidRPr="00AD389E">
                        <w:t>Avis de détermination</w:t>
                      </w:r>
                      <w:bookmarkEnd w:id="8"/>
                      <w:bookmarkEnd w:id="9"/>
                      <w:bookmarkEnd w:id="10"/>
                      <w:bookmarkEnd w:id="11"/>
                      <w:bookmarkEnd w:id="12"/>
                      <w:bookmarkEnd w:id="13"/>
                      <w:bookmarkEnd w:id="14"/>
                    </w:p>
                    <w:p w:rsidR="007562F5" w:rsidRPr="00EB7357" w:rsidRDefault="00FE34A3" w:rsidP="007562F5">
                      <w:pPr>
                        <w:rPr>
                          <w:lang w:val="fr-CA"/>
                        </w:rPr>
                      </w:pPr>
                      <w:r w:rsidRPr="00132F54">
                        <w:rPr>
                          <w:b/>
                          <w:lang w:val="fr-CA"/>
                        </w:rPr>
                        <w:t xml:space="preserve">Ottawa – </w:t>
                      </w:r>
                      <w:r w:rsidR="007923BF">
                        <w:rPr>
                          <w:b/>
                          <w:lang w:val="fr-CA"/>
                        </w:rPr>
                        <w:t>15 Novembre 2022</w:t>
                      </w:r>
                      <w:r w:rsidRPr="00132F54">
                        <w:rPr>
                          <w:b/>
                          <w:lang w:val="fr-CA"/>
                        </w:rPr>
                        <w:t xml:space="preserve"> – </w:t>
                      </w:r>
                      <w:r w:rsidRPr="00132F54">
                        <w:rPr>
                          <w:lang w:val="fr-CA"/>
                        </w:rPr>
                        <w:t xml:space="preserve">Affaires mondiales Canada a déterminé que le projet </w:t>
                      </w:r>
                      <w:r w:rsidR="007923BF" w:rsidRPr="007923BF">
                        <w:rPr>
                          <w:lang w:val="fr-CA"/>
                        </w:rPr>
                        <w:t xml:space="preserve">Construction de 7 incinérateurs dans les districts sanitaires de Ouangolodougou, Kong et Ferkessédougou dans la Région du </w:t>
                      </w:r>
                      <w:proofErr w:type="spellStart"/>
                      <w:r w:rsidR="007923BF" w:rsidRPr="007923BF">
                        <w:rPr>
                          <w:lang w:val="fr-CA"/>
                        </w:rPr>
                        <w:t>Tchologo</w:t>
                      </w:r>
                      <w:proofErr w:type="spellEnd"/>
                      <w:r w:rsidR="007923BF" w:rsidRPr="007923BF">
                        <w:rPr>
                          <w:lang w:val="fr-CA"/>
                        </w:rPr>
                        <w:t xml:space="preserve"> en </w:t>
                      </w:r>
                      <w:r w:rsidR="007923BF" w:rsidRPr="007923BF">
                        <w:rPr>
                          <w:lang w:val="fr-CA"/>
                        </w:rPr>
                        <w:t>Côte</w:t>
                      </w:r>
                      <w:r w:rsidR="007923BF" w:rsidRPr="007923BF">
                        <w:rPr>
                          <w:lang w:val="fr-CA"/>
                        </w:rPr>
                        <w:t xml:space="preserve"> d’Ivoire</w:t>
                      </w:r>
                      <w:r w:rsidR="007923BF" w:rsidRPr="00EB7357">
                        <w:rPr>
                          <w:lang w:val="fr-CA"/>
                        </w:rPr>
                        <w:t xml:space="preserve"> </w:t>
                      </w:r>
                      <w:r w:rsidR="007562F5" w:rsidRPr="00EB7357">
                        <w:rPr>
                          <w:lang w:val="fr-CA"/>
                        </w:rPr>
                        <w:t>n’est pas susceptible de causer des effets négatifs importants sur l’environnement.</w:t>
                      </w:r>
                    </w:p>
                    <w:p w:rsidR="00FE34A3" w:rsidRPr="00EB7357" w:rsidRDefault="00FE34A3" w:rsidP="00FE34A3">
                      <w:pPr>
                        <w:rPr>
                          <w:lang w:val="fr-CA"/>
                        </w:rPr>
                      </w:pPr>
                      <w:r w:rsidRPr="00EB7357">
                        <w:rPr>
                          <w:lang w:val="fr-CA"/>
                        </w:rPr>
                        <w:t xml:space="preserve">Cette détermination reposait sur les facteurs suivants : </w:t>
                      </w:r>
                    </w:p>
                    <w:p w:rsidR="00FE34A3" w:rsidRPr="00EB7357" w:rsidRDefault="00FE34A3" w:rsidP="00FE34A3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lang w:val="fr-CA"/>
                        </w:rPr>
                      </w:pPr>
                      <w:r w:rsidRPr="00EB7357">
                        <w:rPr>
                          <w:lang w:val="fr-CA"/>
                        </w:rPr>
                        <w:t>Mesures d’atténuation réalisables sur les plans technique et économique.</w:t>
                      </w:r>
                    </w:p>
                    <w:p w:rsidR="00FE34A3" w:rsidRPr="00EB7357" w:rsidRDefault="00FE34A3" w:rsidP="00FE34A3">
                      <w:pPr>
                        <w:rPr>
                          <w:lang w:val="fr-CA"/>
                        </w:rPr>
                      </w:pPr>
                      <w:r w:rsidRPr="00EB7357">
                        <w:rPr>
                          <w:lang w:val="fr-CA"/>
                        </w:rPr>
                        <w:t>Les mesures d'atténuation prises en compte pour cette détermination sont les suivantes :</w:t>
                      </w:r>
                    </w:p>
                    <w:p w:rsidR="00EB7357" w:rsidRPr="00EB7357" w:rsidRDefault="00EB7357" w:rsidP="00EB7357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lang w:val="fr-CA"/>
                        </w:rPr>
                      </w:pPr>
                      <w:r w:rsidRPr="00EB7357">
                        <w:rPr>
                          <w:lang w:val="fr-CA"/>
                        </w:rPr>
                        <w:t>Identification des risques et des opportunités environnementales des constructions prévues ;</w:t>
                      </w:r>
                    </w:p>
                    <w:p w:rsidR="007923BF" w:rsidRDefault="007923BF" w:rsidP="006472FF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 xml:space="preserve">Réduction des risques et </w:t>
                      </w:r>
                      <w:r w:rsidR="0082659C">
                        <w:rPr>
                          <w:lang w:val="fr-CA"/>
                        </w:rPr>
                        <w:t>des nuisances liées</w:t>
                      </w:r>
                      <w:r>
                        <w:rPr>
                          <w:lang w:val="fr-CA"/>
                        </w:rPr>
                        <w:t xml:space="preserve"> aux travaux </w:t>
                      </w:r>
                    </w:p>
                    <w:p w:rsidR="007923BF" w:rsidRDefault="007923BF" w:rsidP="007923BF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lang w:val="fr-CA"/>
                        </w:rPr>
                      </w:pPr>
                      <w:r w:rsidRPr="007923BF">
                        <w:rPr>
                          <w:lang w:val="fr-CA"/>
                        </w:rPr>
                        <w:t>S’assurer d’une utilisation optimale et sécurisé du processus d’incinération des déchets biomédicaux</w:t>
                      </w:r>
                    </w:p>
                    <w:p w:rsidR="007923BF" w:rsidRDefault="007923BF" w:rsidP="006472FF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lang w:val="fr-CA"/>
                        </w:rPr>
                      </w:pPr>
                      <w:r w:rsidRPr="007923BF">
                        <w:rPr>
                          <w:lang w:val="fr-CA"/>
                        </w:rPr>
                        <w:t>Renforcer les capacités du personnel de santé sur l’utilisation, le fonctionnement, la gestion efficace des déchets biomédicaux, la gestion des incinérateurs et l’entretien correcte des installations sanitaires</w:t>
                      </w:r>
                      <w:r w:rsidR="0082659C">
                        <w:rPr>
                          <w:lang w:val="fr-CA"/>
                        </w:rPr>
                        <w:t>.</w:t>
                      </w:r>
                    </w:p>
                    <w:p w:rsidR="0082659C" w:rsidRDefault="00FE34A3" w:rsidP="00FE34A3">
                      <w:pPr>
                        <w:rPr>
                          <w:lang w:val="fr-CA"/>
                        </w:rPr>
                      </w:pPr>
                      <w:r w:rsidRPr="007923BF">
                        <w:rPr>
                          <w:lang w:val="fr-CA"/>
                        </w:rPr>
                        <w:t>Affaires mondiales Canada est convaincu que le projet est peu susceptible de causer des effets négatifs sur l’environnement.</w:t>
                      </w:r>
                    </w:p>
                    <w:p w:rsidR="00FE34A3" w:rsidRPr="00B118FB" w:rsidRDefault="00FE34A3" w:rsidP="00FE34A3">
                      <w:pPr>
                        <w:rPr>
                          <w:lang w:val="fr-CA"/>
                        </w:rPr>
                      </w:pPr>
                      <w:bookmarkStart w:id="15" w:name="_GoBack"/>
                      <w:bookmarkEnd w:id="15"/>
                      <w:r w:rsidRPr="007923BF">
                        <w:rPr>
                          <w:lang w:val="fr-CA"/>
                        </w:rPr>
                        <w:t xml:space="preserve"> </w:t>
                      </w:r>
                      <w:r w:rsidRPr="00EB7357">
                        <w:rPr>
                          <w:lang w:val="fr-CA"/>
                        </w:rPr>
                        <w:t>Par conséquent Affaires mondiales Canada peut exercer ses attributions ou fournir une aide financière pour permettre au projet d’être réalisé, en tout ou en partie</w:t>
                      </w:r>
                      <w:r w:rsidRPr="00132F54">
                        <w:rPr>
                          <w:lang w:val="fr-CA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FF1A44" w:rsidRPr="00FF1A44" w:rsidSect="000C135B">
      <w:pgSz w:w="12240" w:h="15840"/>
      <w:pgMar w:top="1440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32416"/>
    <w:multiLevelType w:val="hybridMultilevel"/>
    <w:tmpl w:val="17124B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64AB2"/>
    <w:multiLevelType w:val="hybridMultilevel"/>
    <w:tmpl w:val="9C9CB3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8A2801"/>
    <w:multiLevelType w:val="hybridMultilevel"/>
    <w:tmpl w:val="DE68E0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680C0F"/>
    <w:multiLevelType w:val="hybridMultilevel"/>
    <w:tmpl w:val="15025B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9F2"/>
    <w:rsid w:val="00012205"/>
    <w:rsid w:val="000C135B"/>
    <w:rsid w:val="00132F54"/>
    <w:rsid w:val="003478D0"/>
    <w:rsid w:val="004669F2"/>
    <w:rsid w:val="005E1FD3"/>
    <w:rsid w:val="00665C10"/>
    <w:rsid w:val="006E4B83"/>
    <w:rsid w:val="007562F5"/>
    <w:rsid w:val="007923BF"/>
    <w:rsid w:val="0082659C"/>
    <w:rsid w:val="008946E0"/>
    <w:rsid w:val="008E0B92"/>
    <w:rsid w:val="009E37DB"/>
    <w:rsid w:val="00CB5DED"/>
    <w:rsid w:val="00D01C02"/>
    <w:rsid w:val="00EB7357"/>
    <w:rsid w:val="00FE34A3"/>
    <w:rsid w:val="00FF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B92A5"/>
  <w15:docId w15:val="{3A88C147-3372-4659-8279-57D7E0F61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F1A44"/>
    <w:rPr>
      <w:rFonts w:ascii="Arial" w:hAnsi="Arial" w:cs="Arial"/>
      <w:lang w:val="en-CA"/>
    </w:rPr>
  </w:style>
  <w:style w:type="paragraph" w:styleId="Titre1">
    <w:name w:val="heading 1"/>
    <w:basedOn w:val="Normal"/>
    <w:next w:val="Normal"/>
    <w:link w:val="Titre1Car"/>
    <w:autoRedefine/>
    <w:uiPriority w:val="9"/>
    <w:rsid w:val="00FE34A3"/>
    <w:pPr>
      <w:keepNext/>
      <w:keepLines/>
      <w:spacing w:after="0"/>
      <w:outlineLvl w:val="0"/>
    </w:pPr>
    <w:rPr>
      <w:rFonts w:eastAsiaTheme="majorEastAsia"/>
      <w:b/>
      <w:bCs/>
      <w:color w:val="196D9B"/>
      <w:sz w:val="32"/>
      <w:szCs w:val="28"/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F1A44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FE34A3"/>
    <w:rPr>
      <w:rFonts w:ascii="Arial" w:eastAsiaTheme="majorEastAsia" w:hAnsi="Arial" w:cs="Arial"/>
      <w:b/>
      <w:bCs/>
      <w:color w:val="196D9B"/>
      <w:sz w:val="3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3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DFAIT-MAECI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Tremblay, Stephane -MSS</dc:creator>
  <cp:keywords/>
  <dc:description/>
  <cp:lastModifiedBy>Abdoulkader, Khaireh -MSS</cp:lastModifiedBy>
  <cp:revision>3</cp:revision>
  <dcterms:created xsi:type="dcterms:W3CDTF">2022-11-15T16:53:00Z</dcterms:created>
  <dcterms:modified xsi:type="dcterms:W3CDTF">2022-11-15T17:10:00Z</dcterms:modified>
</cp:coreProperties>
</file>