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22F1F07F" w14:textId="24AC8CBC" w:rsidR="00F060DA" w:rsidRDefault="00F060DA" w:rsidP="00F060DA">
      <w:pPr>
        <w:pStyle w:val="Heading1"/>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sidRPr="00794D6B">
        <w:rPr>
          <w:rFonts w:asciiTheme="minorHAnsi" w:eastAsiaTheme="minorHAnsi" w:hAnsiTheme="minorHAnsi" w:cstheme="minorBidi"/>
          <w:color w:val="auto"/>
          <w:sz w:val="22"/>
          <w:szCs w:val="22"/>
        </w:rPr>
        <w:t xml:space="preserve">Institute of Ocean Sciences – Container Storage Facility </w:t>
      </w:r>
    </w:p>
    <w:p w14:paraId="0A9FD926" w14:textId="77777777" w:rsidR="006531B8" w:rsidRPr="006531B8" w:rsidRDefault="006531B8" w:rsidP="006531B8"/>
    <w:p w14:paraId="4AFCE769" w14:textId="043D749C" w:rsidR="00F060DA" w:rsidRDefault="004028D8" w:rsidP="006531B8">
      <w:pPr>
        <w:pStyle w:val="Heading1"/>
        <w:spacing w:before="0" w:line="240" w:lineRule="auto"/>
        <w:rPr>
          <w:lang w:val="en-US"/>
        </w:rPr>
      </w:pPr>
      <w:r w:rsidRPr="00ED500C">
        <w:rPr>
          <w:lang w:val="en-US"/>
        </w:rPr>
        <w:t>Public Comments Invited</w:t>
      </w:r>
      <w:bookmarkEnd w:id="6"/>
      <w:bookmarkEnd w:id="7"/>
      <w:bookmarkEnd w:id="8"/>
      <w:bookmarkEnd w:id="9"/>
      <w:bookmarkEnd w:id="10"/>
      <w:bookmarkEnd w:id="11"/>
    </w:p>
    <w:p w14:paraId="44AF32E7" w14:textId="77777777" w:rsidR="006531B8" w:rsidRPr="006531B8" w:rsidRDefault="006531B8" w:rsidP="006531B8">
      <w:pPr>
        <w:spacing w:after="0" w:line="240" w:lineRule="auto"/>
        <w:rPr>
          <w:lang w:val="en-US"/>
        </w:rPr>
      </w:pPr>
    </w:p>
    <w:p w14:paraId="65C45D1E" w14:textId="4BFFC43F" w:rsidR="001E3CED" w:rsidRPr="00587E47" w:rsidRDefault="00F060DA" w:rsidP="006531B8">
      <w:pPr>
        <w:spacing w:after="0" w:line="240" w:lineRule="auto"/>
        <w:rPr>
          <w:rFonts w:asciiTheme="minorHAnsi" w:hAnsiTheme="minorHAnsi" w:cstheme="minorBidi"/>
          <w:b/>
          <w:lang w:val="en-US"/>
        </w:rPr>
      </w:pPr>
      <w:r w:rsidRPr="00A547AC">
        <w:rPr>
          <w:rFonts w:asciiTheme="minorHAnsi" w:hAnsiTheme="minorHAnsi" w:cstheme="minorHAnsi"/>
          <w:b/>
          <w:lang w:val="en-US"/>
        </w:rPr>
        <w:t>M</w:t>
      </w:r>
      <w:r w:rsidR="00D5159B">
        <w:rPr>
          <w:rFonts w:asciiTheme="minorHAnsi" w:hAnsiTheme="minorHAnsi" w:cstheme="minorHAnsi"/>
          <w:b/>
          <w:lang w:val="en-US"/>
        </w:rPr>
        <w:t>arch 24</w:t>
      </w:r>
      <w:r w:rsidRPr="00A547AC">
        <w:rPr>
          <w:rFonts w:asciiTheme="minorHAnsi" w:hAnsiTheme="minorHAnsi" w:cstheme="minorHAnsi"/>
          <w:b/>
          <w:lang w:val="en-US"/>
        </w:rPr>
        <w:t>, 2022</w:t>
      </w:r>
      <w:r w:rsidR="00654894" w:rsidRPr="00916C25">
        <w:rPr>
          <w:rFonts w:asciiTheme="minorHAnsi" w:hAnsiTheme="minorHAnsi" w:cstheme="minorHAnsi"/>
          <w:lang w:val="en-US"/>
        </w:rPr>
        <w:t xml:space="preserve"> </w:t>
      </w:r>
      <w:r w:rsidR="001E3CED" w:rsidRPr="00654894">
        <w:rPr>
          <w:rFonts w:asciiTheme="minorHAnsi" w:hAnsiTheme="minorHAnsi" w:cstheme="minorHAnsi"/>
          <w:lang w:val="en-US"/>
        </w:rPr>
        <w:t>-</w:t>
      </w:r>
      <w:r w:rsidR="001E3CED" w:rsidRPr="00ED500C">
        <w:rPr>
          <w:rFonts w:asciiTheme="minorHAnsi" w:hAnsiTheme="minorHAnsi" w:cstheme="minorBidi"/>
          <w:lang w:val="en-US"/>
        </w:rPr>
        <w:t xml:space="preserve"> </w:t>
      </w:r>
      <w:r w:rsidR="00587E47" w:rsidRPr="004028D8">
        <w:rPr>
          <w:rFonts w:asciiTheme="minorHAnsi" w:hAnsiTheme="minorHAnsi" w:cstheme="minorHAnsi"/>
          <w:lang w:val="en-US"/>
        </w:rPr>
        <w:t xml:space="preserve">The Fisheries and Oceans Canada must decide whether the proposed </w:t>
      </w:r>
      <w:r w:rsidRPr="00F060DA">
        <w:rPr>
          <w:rFonts w:asciiTheme="minorHAnsi" w:hAnsiTheme="minorHAnsi" w:cstheme="minorHAnsi"/>
          <w:lang w:val="en-US"/>
        </w:rPr>
        <w:t>compound to store and sort Canadian Coast Guard</w:t>
      </w:r>
      <w:r>
        <w:rPr>
          <w:rFonts w:asciiTheme="minorHAnsi" w:hAnsiTheme="minorHAnsi" w:cstheme="minorHAnsi"/>
          <w:lang w:val="en-US"/>
        </w:rPr>
        <w:t xml:space="preserve"> marine equipment and machinery</w:t>
      </w:r>
      <w:r w:rsidR="00587E47" w:rsidRPr="004028D8">
        <w:rPr>
          <w:rFonts w:asciiTheme="minorHAnsi" w:hAnsiTheme="minorHAnsi" w:cstheme="minorHAnsi"/>
          <w:lang w:val="en-US"/>
        </w:rPr>
        <w:t xml:space="preserve"> is likely to cause significant adverse effects.</w:t>
      </w:r>
    </w:p>
    <w:p w14:paraId="6D6C4E79" w14:textId="77777777" w:rsidR="006531B8" w:rsidRDefault="006531B8" w:rsidP="006531B8">
      <w:pPr>
        <w:spacing w:after="0" w:line="240" w:lineRule="auto"/>
        <w:rPr>
          <w:rFonts w:asciiTheme="minorHAnsi" w:hAnsiTheme="minorHAnsi" w:cstheme="minorHAnsi"/>
          <w:lang w:val="en-US"/>
        </w:rPr>
      </w:pPr>
    </w:p>
    <w:p w14:paraId="393537C4" w14:textId="315A39E8" w:rsidR="004028D8" w:rsidRPr="004028D8" w:rsidRDefault="004028D8" w:rsidP="006531B8">
      <w:pPr>
        <w:spacing w:after="0" w:line="240" w:lineRule="auto"/>
        <w:rPr>
          <w:rFonts w:asciiTheme="minorHAnsi" w:hAnsiTheme="minorHAnsi" w:cstheme="minorHAnsi"/>
          <w:lang w:val="en-US"/>
        </w:rPr>
      </w:pPr>
      <w:r w:rsidRPr="001E3CED">
        <w:rPr>
          <w:rFonts w:asciiTheme="minorHAnsi" w:hAnsiTheme="minorHAnsi" w:cstheme="minorHAnsi"/>
          <w:lang w:val="en-US"/>
        </w:rPr>
        <w:t xml:space="preserve">To help inform this decision, Fisheries and Oceans Canada is inviting comments on the project and its potential effects on the environment. </w:t>
      </w:r>
      <w:r w:rsidRPr="004028D8">
        <w:rPr>
          <w:rFonts w:asciiTheme="minorHAnsi" w:hAnsiTheme="minorHAnsi" w:cstheme="minorHAnsi"/>
          <w:lang w:val="en-US"/>
        </w:rPr>
        <w:t>All comments received will be consi</w:t>
      </w:r>
      <w:r w:rsidR="0034497E">
        <w:rPr>
          <w:rFonts w:asciiTheme="minorHAnsi" w:hAnsiTheme="minorHAnsi" w:cstheme="minorHAnsi"/>
          <w:lang w:val="en-US"/>
        </w:rPr>
        <w:t xml:space="preserve">dered public. </w:t>
      </w:r>
      <w:r w:rsidRPr="004028D8">
        <w:rPr>
          <w:rFonts w:asciiTheme="minorHAnsi" w:hAnsiTheme="minorHAnsi" w:cstheme="minorHAnsi"/>
          <w:lang w:val="en-US"/>
        </w:rPr>
        <w:t xml:space="preserve">For more information, individuals should consult the </w:t>
      </w:r>
      <w:hyperlink r:id="rId4"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14:paraId="76511CE5" w14:textId="77777777" w:rsidR="006531B8" w:rsidRDefault="006531B8" w:rsidP="006531B8">
      <w:pPr>
        <w:spacing w:after="0" w:line="240" w:lineRule="auto"/>
        <w:rPr>
          <w:rFonts w:asciiTheme="minorHAnsi" w:hAnsiTheme="minorHAnsi" w:cstheme="minorHAnsi"/>
          <w:lang w:val="en-US"/>
        </w:rPr>
      </w:pPr>
    </w:p>
    <w:p w14:paraId="49A93B4F" w14:textId="58AA3829" w:rsidR="001E3CED" w:rsidRDefault="004028D8" w:rsidP="006531B8">
      <w:pPr>
        <w:spacing w:after="0" w:line="240" w:lineRule="auto"/>
        <w:rPr>
          <w:rFonts w:asciiTheme="minorHAnsi" w:hAnsiTheme="minorHAnsi" w:cstheme="minorHAnsi"/>
          <w:lang w:val="en-US"/>
        </w:rPr>
      </w:pPr>
      <w:r w:rsidRPr="004028D8">
        <w:rPr>
          <w:rFonts w:asciiTheme="minorHAnsi" w:hAnsiTheme="minorHAnsi" w:cstheme="minorHAnsi"/>
          <w:lang w:val="en-US"/>
        </w:rPr>
        <w:t>Written comments must be submitted</w:t>
      </w:r>
      <w:r w:rsidRPr="005454DB">
        <w:rPr>
          <w:rFonts w:asciiTheme="minorHAnsi" w:hAnsiTheme="minorHAnsi" w:cstheme="minorHAnsi"/>
          <w:lang w:val="en-US"/>
        </w:rPr>
        <w:t xml:space="preserve"> </w:t>
      </w:r>
      <w:r w:rsidR="00BC1FE5" w:rsidRPr="005454DB">
        <w:rPr>
          <w:rFonts w:asciiTheme="minorHAnsi" w:hAnsiTheme="minorHAnsi" w:cstheme="minorHAnsi"/>
          <w:lang w:val="en-US"/>
        </w:rPr>
        <w:t>by</w:t>
      </w:r>
      <w:r w:rsidR="00F468C2">
        <w:rPr>
          <w:rFonts w:asciiTheme="minorHAnsi" w:hAnsiTheme="minorHAnsi" w:cstheme="minorHAnsi"/>
          <w:b/>
          <w:lang w:val="en-US"/>
        </w:rPr>
        <w:t xml:space="preserve"> </w:t>
      </w:r>
      <w:r w:rsidR="00F060DA">
        <w:rPr>
          <w:rFonts w:asciiTheme="minorHAnsi" w:hAnsiTheme="minorHAnsi" w:cstheme="minorHAnsi"/>
          <w:b/>
          <w:lang w:val="en-US"/>
        </w:rPr>
        <w:t>April 25, 2022</w:t>
      </w:r>
      <w:r w:rsidR="00654894" w:rsidRPr="00916C25">
        <w:rPr>
          <w:rFonts w:asciiTheme="minorHAnsi" w:hAnsiTheme="minorHAnsi" w:cstheme="minorHAnsi"/>
          <w:b/>
          <w:lang w:val="en-US"/>
        </w:rPr>
        <w:t xml:space="preserve"> </w:t>
      </w:r>
      <w:r w:rsidRPr="004028D8">
        <w:rPr>
          <w:rFonts w:asciiTheme="minorHAnsi" w:hAnsiTheme="minorHAnsi" w:cstheme="minorHAnsi"/>
          <w:lang w:val="en-US"/>
        </w:rPr>
        <w:t>to:</w:t>
      </w:r>
    </w:p>
    <w:p w14:paraId="15396007" w14:textId="77777777" w:rsidR="006531B8" w:rsidRDefault="006531B8" w:rsidP="006531B8">
      <w:pPr>
        <w:spacing w:after="0" w:line="240" w:lineRule="auto"/>
        <w:rPr>
          <w:rFonts w:asciiTheme="minorHAnsi" w:hAnsiTheme="minorHAnsi" w:cstheme="minorHAnsi"/>
          <w:lang w:val="en-US"/>
        </w:rPr>
      </w:pPr>
    </w:p>
    <w:p w14:paraId="206700D8" w14:textId="77777777" w:rsidR="00F060DA" w:rsidRDefault="00F060DA" w:rsidP="001E3CED">
      <w:pPr>
        <w:rPr>
          <w:rFonts w:asciiTheme="minorHAnsi" w:hAnsiTheme="minorHAnsi" w:cstheme="minorHAnsi"/>
          <w:lang w:val="en-US"/>
        </w:rPr>
      </w:pPr>
      <w:r w:rsidRPr="00F060DA">
        <w:rPr>
          <w:rFonts w:asciiTheme="minorHAnsi" w:hAnsiTheme="minorHAnsi" w:cstheme="minorHAnsi"/>
          <w:lang w:val="en-US"/>
        </w:rPr>
        <w:t xml:space="preserve">Dan </w:t>
      </w:r>
      <w:proofErr w:type="spellStart"/>
      <w:r w:rsidRPr="00F060DA">
        <w:rPr>
          <w:rFonts w:asciiTheme="minorHAnsi" w:hAnsiTheme="minorHAnsi" w:cstheme="minorHAnsi"/>
          <w:lang w:val="en-US"/>
        </w:rPr>
        <w:t>Logl</w:t>
      </w:r>
      <w:r>
        <w:rPr>
          <w:rFonts w:asciiTheme="minorHAnsi" w:hAnsiTheme="minorHAnsi" w:cstheme="minorHAnsi"/>
          <w:lang w:val="en-US"/>
        </w:rPr>
        <w:t>isci</w:t>
      </w:r>
      <w:proofErr w:type="spellEnd"/>
    </w:p>
    <w:p w14:paraId="6AFDA7E7" w14:textId="69ACAC9D" w:rsidR="001E3CED" w:rsidRDefault="00F060DA" w:rsidP="001E3CED">
      <w:pPr>
        <w:rPr>
          <w:rFonts w:asciiTheme="minorHAnsi" w:hAnsiTheme="minorHAnsi" w:cstheme="minorHAnsi"/>
          <w:lang w:val="en-US"/>
        </w:rPr>
      </w:pPr>
      <w:r>
        <w:rPr>
          <w:rFonts w:asciiTheme="minorHAnsi" w:hAnsiTheme="minorHAnsi" w:cstheme="minorHAnsi"/>
          <w:lang w:val="en-US"/>
        </w:rPr>
        <w:t>Senior Project Engineer</w:t>
      </w:r>
    </w:p>
    <w:p w14:paraId="201F3BA3" w14:textId="77777777" w:rsidR="001E3CED" w:rsidRDefault="001E3CED" w:rsidP="001E3CED">
      <w:pPr>
        <w:rPr>
          <w:rFonts w:asciiTheme="minorHAnsi" w:hAnsiTheme="minorHAnsi" w:cstheme="minorHAnsi"/>
          <w:lang w:val="en-US"/>
        </w:rPr>
      </w:pPr>
      <w:r w:rsidRPr="001E3CED">
        <w:rPr>
          <w:rFonts w:asciiTheme="minorHAnsi" w:hAnsiTheme="minorHAnsi" w:cstheme="minorHAnsi"/>
          <w:lang w:val="en-US"/>
        </w:rPr>
        <w:t>Fisheries and Oceans Canada, Pacific Region</w:t>
      </w:r>
    </w:p>
    <w:p w14:paraId="693F9349" w14:textId="77777777" w:rsidR="001E3CED" w:rsidRDefault="001E3CED" w:rsidP="001E3CED">
      <w:r w:rsidRPr="001E3CED">
        <w:rPr>
          <w:rFonts w:asciiTheme="minorHAnsi" w:hAnsiTheme="minorHAnsi" w:cstheme="minorHAnsi"/>
          <w:lang w:val="en-US"/>
        </w:rPr>
        <w:t>Real Property, Safety and Security</w:t>
      </w:r>
      <w:r w:rsidRPr="001E3CED">
        <w:t xml:space="preserve"> </w:t>
      </w:r>
    </w:p>
    <w:p w14:paraId="470244C4" w14:textId="6942CC2C" w:rsidR="001E3CED" w:rsidRPr="001E3CED" w:rsidRDefault="001E3CED" w:rsidP="001E3CED">
      <w:pPr>
        <w:rPr>
          <w:rFonts w:asciiTheme="minorHAnsi" w:hAnsiTheme="minorHAnsi" w:cstheme="minorHAnsi"/>
          <w:lang w:val="en-US"/>
        </w:rPr>
      </w:pPr>
      <w:r w:rsidRPr="001E3CED">
        <w:rPr>
          <w:rFonts w:asciiTheme="minorHAnsi" w:hAnsiTheme="minorHAnsi" w:cstheme="minorHAnsi"/>
          <w:lang w:val="en-US"/>
        </w:rPr>
        <w:t xml:space="preserve">Phone: </w:t>
      </w:r>
      <w:r w:rsidR="00F060DA" w:rsidRPr="00F060DA">
        <w:rPr>
          <w:rFonts w:asciiTheme="minorHAnsi" w:hAnsiTheme="minorHAnsi" w:cstheme="minorHAnsi"/>
          <w:lang w:val="en-US"/>
        </w:rPr>
        <w:t>(604) 363-2983</w:t>
      </w:r>
    </w:p>
    <w:p w14:paraId="3D14E699" w14:textId="4E387D03" w:rsidR="001E3CED" w:rsidRDefault="001E3CED" w:rsidP="001E3CED">
      <w:pPr>
        <w:rPr>
          <w:rFonts w:asciiTheme="minorHAnsi" w:hAnsiTheme="minorHAnsi" w:cstheme="minorHAnsi"/>
          <w:lang w:val="en-US"/>
        </w:rPr>
      </w:pPr>
      <w:r w:rsidRPr="001E3CED">
        <w:rPr>
          <w:rFonts w:asciiTheme="minorHAnsi" w:hAnsiTheme="minorHAnsi" w:cstheme="minorHAnsi"/>
          <w:lang w:val="en-US"/>
        </w:rPr>
        <w:t xml:space="preserve">Email: </w:t>
      </w:r>
      <w:r w:rsidR="00F060DA" w:rsidRPr="00F060DA">
        <w:rPr>
          <w:rFonts w:asciiTheme="minorHAnsi" w:hAnsiTheme="minorHAnsi" w:cstheme="minorHAnsi"/>
          <w:lang w:val="en-US"/>
        </w:rPr>
        <w:t>Daniel.Loglisci@dfo-mpo.gc.ca</w:t>
      </w:r>
    </w:p>
    <w:p w14:paraId="2141BCED" w14:textId="0D467B30" w:rsidR="006531B8" w:rsidRDefault="00654894" w:rsidP="006531B8">
      <w:pPr>
        <w:pStyle w:val="Heading1"/>
      </w:pPr>
      <w:r>
        <w:t>Assessment</w:t>
      </w:r>
      <w:r w:rsidR="004028D8" w:rsidRPr="00376E8F">
        <w:t xml:space="preserve"> Summary</w:t>
      </w:r>
    </w:p>
    <w:p w14:paraId="63F08FCA" w14:textId="77777777" w:rsidR="006531B8" w:rsidRPr="006531B8" w:rsidRDefault="006531B8" w:rsidP="006531B8"/>
    <w:p w14:paraId="2877A35F" w14:textId="77777777" w:rsidR="00F060DA" w:rsidRPr="00A547AC" w:rsidRDefault="00F060DA" w:rsidP="00F060DA">
      <w:pPr>
        <w:rPr>
          <w:rFonts w:asciiTheme="minorHAnsi" w:hAnsiTheme="minorHAnsi" w:cstheme="minorHAnsi"/>
          <w:lang w:val="en-US"/>
        </w:rPr>
      </w:pPr>
      <w:r w:rsidRPr="00A547AC">
        <w:rPr>
          <w:rFonts w:asciiTheme="minorHAnsi" w:hAnsiTheme="minorHAnsi" w:cstheme="minorHAnsi"/>
          <w:lang w:val="en-US"/>
        </w:rPr>
        <w:t xml:space="preserve">The Department of Fisheries and Oceans is proposing to establish a compound to store and sort Canadian Coast Guard marine equipment and machinery. The area will also provide short and long term storage for marine safety and spill response equipment. The proposed storage area will have the dimensions of 50 m by 100 m, be graveled in with perimeter fencing, and a new access road. The new access road will have a culvert to accommodate the existing ditch that runs parallel </w:t>
      </w:r>
      <w:proofErr w:type="spellStart"/>
      <w:r w:rsidRPr="00A547AC">
        <w:rPr>
          <w:rFonts w:asciiTheme="minorHAnsi" w:hAnsiTheme="minorHAnsi" w:cstheme="minorHAnsi"/>
          <w:lang w:val="en-US"/>
        </w:rPr>
        <w:t>along side</w:t>
      </w:r>
      <w:proofErr w:type="spellEnd"/>
      <w:r w:rsidRPr="00A547AC">
        <w:rPr>
          <w:rFonts w:asciiTheme="minorHAnsi" w:hAnsiTheme="minorHAnsi" w:cstheme="minorHAnsi"/>
          <w:lang w:val="en-US"/>
        </w:rPr>
        <w:t xml:space="preserve"> West </w:t>
      </w:r>
      <w:proofErr w:type="spellStart"/>
      <w:r w:rsidRPr="00A547AC">
        <w:rPr>
          <w:rFonts w:asciiTheme="minorHAnsi" w:hAnsiTheme="minorHAnsi" w:cstheme="minorHAnsi"/>
          <w:lang w:val="en-US"/>
        </w:rPr>
        <w:t>Saanich</w:t>
      </w:r>
      <w:proofErr w:type="spellEnd"/>
      <w:r w:rsidRPr="00A547AC">
        <w:rPr>
          <w:rFonts w:asciiTheme="minorHAnsi" w:hAnsiTheme="minorHAnsi" w:cstheme="minorHAnsi"/>
          <w:lang w:val="en-US"/>
        </w:rPr>
        <w:t xml:space="preserve"> Road.</w:t>
      </w:r>
    </w:p>
    <w:p w14:paraId="45DCE63F" w14:textId="468F5488" w:rsidR="006531B8" w:rsidRDefault="00A835DA" w:rsidP="006531B8">
      <w:pPr>
        <w:rPr>
          <w:rFonts w:asciiTheme="minorHAnsi" w:hAnsiTheme="minorHAnsi" w:cstheme="minorHAnsi"/>
          <w:lang w:val="en-US"/>
        </w:rPr>
      </w:pPr>
      <w:r w:rsidRPr="00A835DA">
        <w:rPr>
          <w:rFonts w:asciiTheme="minorHAnsi" w:hAnsiTheme="minorHAnsi" w:cstheme="minorHAnsi"/>
          <w:lang w:val="en-US"/>
        </w:rPr>
        <w:t>The work involves taking off 30 cm of top soil and stock piling it on the side of the gravel storage site.</w:t>
      </w:r>
      <w:r w:rsidR="0090043D">
        <w:rPr>
          <w:rFonts w:asciiTheme="minorHAnsi" w:hAnsiTheme="minorHAnsi" w:cstheme="minorHAnsi"/>
          <w:lang w:val="en-US"/>
        </w:rPr>
        <w:t xml:space="preserve"> </w:t>
      </w:r>
      <w:bookmarkStart w:id="12" w:name="_GoBack"/>
      <w:bookmarkEnd w:id="12"/>
      <w:r w:rsidR="00F060DA" w:rsidRPr="00A547AC">
        <w:rPr>
          <w:rFonts w:asciiTheme="minorHAnsi" w:hAnsiTheme="minorHAnsi" w:cstheme="minorHAnsi"/>
          <w:lang w:val="en-US"/>
        </w:rPr>
        <w:t>It will then be backfilled with a gravel to suit the needs of the stored items. Machinery used for this work will include hauling trucks to bring the gravel to site, a small dozer to move the topsoil and distribute the gravel, and possibly a small excavator to help with stock piling and leveling the soils and gravels.</w:t>
      </w:r>
    </w:p>
    <w:p w14:paraId="49D2BC62" w14:textId="77777777" w:rsidR="006531B8" w:rsidRDefault="006531B8" w:rsidP="006531B8">
      <w:pPr>
        <w:rPr>
          <w:rFonts w:asciiTheme="minorHAnsi" w:hAnsiTheme="minorHAnsi" w:cstheme="minorHAnsi"/>
          <w:lang w:val="en-US"/>
        </w:rPr>
      </w:pPr>
    </w:p>
    <w:p w14:paraId="590F6939" w14:textId="77777777" w:rsidR="006531B8" w:rsidRDefault="006531B8" w:rsidP="006531B8">
      <w:pPr>
        <w:rPr>
          <w:rFonts w:asciiTheme="minorHAnsi" w:hAnsiTheme="minorHAnsi" w:cstheme="minorHAnsi"/>
          <w:lang w:val="en-US"/>
        </w:rPr>
      </w:pPr>
    </w:p>
    <w:p w14:paraId="449F830C" w14:textId="77777777" w:rsidR="006531B8" w:rsidRDefault="006531B8" w:rsidP="006531B8">
      <w:pPr>
        <w:rPr>
          <w:rFonts w:asciiTheme="minorHAnsi" w:hAnsiTheme="minorHAnsi" w:cstheme="minorHAnsi"/>
          <w:lang w:val="en-US"/>
        </w:rPr>
      </w:pPr>
    </w:p>
    <w:p w14:paraId="7DC0620A" w14:textId="77777777" w:rsidR="006531B8" w:rsidRDefault="006531B8" w:rsidP="006531B8">
      <w:pPr>
        <w:rPr>
          <w:rFonts w:asciiTheme="minorHAnsi" w:hAnsiTheme="minorHAnsi" w:cstheme="minorHAnsi"/>
          <w:lang w:val="en-US"/>
        </w:rPr>
      </w:pPr>
    </w:p>
    <w:p w14:paraId="7AB76135" w14:textId="77777777" w:rsidR="006531B8" w:rsidRDefault="006531B8" w:rsidP="006531B8">
      <w:pPr>
        <w:rPr>
          <w:rFonts w:asciiTheme="minorHAnsi" w:hAnsiTheme="minorHAnsi" w:cstheme="minorHAnsi"/>
          <w:lang w:val="en-US"/>
        </w:rPr>
      </w:pPr>
    </w:p>
    <w:p w14:paraId="4CF6EA29" w14:textId="587E2752" w:rsidR="004028D8" w:rsidRPr="006531B8" w:rsidRDefault="004028D8" w:rsidP="006531B8">
      <w:pPr>
        <w:rPr>
          <w:rFonts w:asciiTheme="minorHAnsi" w:hAnsiTheme="minorHAnsi" w:cstheme="minorHAnsi"/>
          <w:lang w:val="en-US"/>
        </w:rPr>
      </w:pPr>
      <w:r w:rsidRPr="006531B8">
        <w:rPr>
          <w:rFonts w:asciiTheme="majorHAnsi" w:eastAsiaTheme="majorEastAsia" w:hAnsiTheme="majorHAnsi" w:cstheme="majorBidi"/>
          <w:color w:val="2E74B5" w:themeColor="accent1" w:themeShade="BF"/>
          <w:sz w:val="32"/>
          <w:szCs w:val="32"/>
        </w:rPr>
        <w:lastRenderedPageBreak/>
        <w:t>Project Locations</w:t>
      </w:r>
    </w:p>
    <w:p w14:paraId="23F0501A" w14:textId="77777777" w:rsidR="00F060DA" w:rsidRPr="00794D6B" w:rsidRDefault="00F060DA" w:rsidP="00F060DA">
      <w:pPr>
        <w:pStyle w:val="Heading1"/>
        <w:rPr>
          <w:rFonts w:asciiTheme="minorHAnsi" w:eastAsiaTheme="minorHAnsi" w:hAnsiTheme="minorHAnsi" w:cstheme="minorBidi"/>
          <w:color w:val="auto"/>
          <w:sz w:val="22"/>
          <w:szCs w:val="22"/>
        </w:rPr>
      </w:pPr>
      <w:bookmarkStart w:id="13" w:name="_Toc16780055"/>
      <w:r w:rsidRPr="00794D6B">
        <w:rPr>
          <w:rFonts w:asciiTheme="minorHAnsi" w:eastAsiaTheme="minorHAnsi" w:hAnsiTheme="minorHAnsi" w:cstheme="minorBidi"/>
          <w:color w:val="auto"/>
          <w:sz w:val="22"/>
          <w:szCs w:val="22"/>
        </w:rPr>
        <w:t xml:space="preserve">The Institute of Ocean Sciences is located in Sidney BC, on the Eastern coast of Vancouver Island. The facility is accessible via road access, as well as by water for vessel/barge access. The facility is located 5km west of downtown Sidney, and only 2km from Victoria International Airport. The site lies on the eastern shore of the Saanich Inlet which runs out into </w:t>
      </w:r>
      <w:proofErr w:type="spellStart"/>
      <w:r w:rsidRPr="00794D6B">
        <w:rPr>
          <w:rFonts w:asciiTheme="minorHAnsi" w:eastAsiaTheme="minorHAnsi" w:hAnsiTheme="minorHAnsi" w:cstheme="minorBidi"/>
          <w:color w:val="auto"/>
          <w:sz w:val="22"/>
          <w:szCs w:val="22"/>
        </w:rPr>
        <w:t>Haro</w:t>
      </w:r>
      <w:proofErr w:type="spellEnd"/>
      <w:r w:rsidRPr="00794D6B">
        <w:rPr>
          <w:rFonts w:asciiTheme="minorHAnsi" w:eastAsiaTheme="minorHAnsi" w:hAnsiTheme="minorHAnsi" w:cstheme="minorBidi"/>
          <w:color w:val="auto"/>
          <w:sz w:val="22"/>
          <w:szCs w:val="22"/>
        </w:rPr>
        <w:t xml:space="preserve"> Strait.</w:t>
      </w:r>
    </w:p>
    <w:p w14:paraId="553DBE46" w14:textId="77777777" w:rsidR="00F060DA" w:rsidRPr="00794D6B" w:rsidRDefault="00F060DA" w:rsidP="00F060DA">
      <w:pPr>
        <w:pStyle w:val="Heading1"/>
        <w:rPr>
          <w:rFonts w:asciiTheme="minorHAnsi" w:eastAsiaTheme="minorHAnsi" w:hAnsiTheme="minorHAnsi" w:cstheme="minorBidi"/>
          <w:color w:val="auto"/>
          <w:sz w:val="22"/>
          <w:szCs w:val="22"/>
        </w:rPr>
      </w:pPr>
      <w:r w:rsidRPr="00794D6B">
        <w:rPr>
          <w:rFonts w:asciiTheme="minorHAnsi" w:eastAsiaTheme="minorHAnsi" w:hAnsiTheme="minorHAnsi" w:cstheme="minorBidi"/>
          <w:color w:val="auto"/>
          <w:sz w:val="22"/>
          <w:szCs w:val="22"/>
        </w:rPr>
        <w:t>Address:</w:t>
      </w:r>
    </w:p>
    <w:p w14:paraId="3CB9728D" w14:textId="77777777" w:rsidR="00F060DA" w:rsidRPr="00794D6B" w:rsidRDefault="00F060DA" w:rsidP="00F060DA">
      <w:pPr>
        <w:pStyle w:val="Heading1"/>
        <w:rPr>
          <w:rFonts w:asciiTheme="minorHAnsi" w:eastAsiaTheme="minorHAnsi" w:hAnsiTheme="minorHAnsi" w:cstheme="minorBidi"/>
          <w:color w:val="auto"/>
          <w:sz w:val="22"/>
          <w:szCs w:val="22"/>
        </w:rPr>
      </w:pPr>
      <w:r w:rsidRPr="00794D6B">
        <w:rPr>
          <w:rFonts w:asciiTheme="minorHAnsi" w:eastAsiaTheme="minorHAnsi" w:hAnsiTheme="minorHAnsi" w:cstheme="minorBidi"/>
          <w:color w:val="auto"/>
          <w:sz w:val="22"/>
          <w:szCs w:val="22"/>
        </w:rPr>
        <w:t>Latitude: 48°38'55.43"N</w:t>
      </w:r>
    </w:p>
    <w:p w14:paraId="316C4D03" w14:textId="77777777" w:rsidR="00F060DA" w:rsidRPr="00794D6B" w:rsidRDefault="00F060DA" w:rsidP="00F060DA">
      <w:pPr>
        <w:pStyle w:val="Heading1"/>
        <w:rPr>
          <w:rFonts w:asciiTheme="minorHAnsi" w:eastAsiaTheme="minorHAnsi" w:hAnsiTheme="minorHAnsi" w:cstheme="minorBidi"/>
          <w:color w:val="auto"/>
          <w:sz w:val="22"/>
          <w:szCs w:val="22"/>
        </w:rPr>
      </w:pPr>
      <w:r w:rsidRPr="00794D6B">
        <w:rPr>
          <w:rFonts w:asciiTheme="minorHAnsi" w:eastAsiaTheme="minorHAnsi" w:hAnsiTheme="minorHAnsi" w:cstheme="minorBidi"/>
          <w:color w:val="auto"/>
          <w:sz w:val="22"/>
          <w:szCs w:val="22"/>
        </w:rPr>
        <w:t>Longitude:  123°26'53.60"W</w:t>
      </w:r>
    </w:p>
    <w:p w14:paraId="71009CA6" w14:textId="77777777" w:rsidR="00F468C2" w:rsidRPr="00F060DA" w:rsidRDefault="00F468C2" w:rsidP="00F468C2">
      <w:pPr>
        <w:pStyle w:val="Heading1"/>
        <w:rPr>
          <w:rFonts w:asciiTheme="minorHAnsi" w:eastAsia="Times New Roman" w:hAnsiTheme="minorHAnsi" w:cstheme="minorHAnsi"/>
          <w:color w:val="000000"/>
          <w:sz w:val="22"/>
          <w:szCs w:val="22"/>
          <w:lang w:eastAsia="en-CA"/>
        </w:rPr>
      </w:pPr>
    </w:p>
    <w:bookmarkEnd w:id="13"/>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84F1C"/>
    <w:rsid w:val="001A36A6"/>
    <w:rsid w:val="001B5323"/>
    <w:rsid w:val="001E3CED"/>
    <w:rsid w:val="00210E06"/>
    <w:rsid w:val="00241798"/>
    <w:rsid w:val="00244203"/>
    <w:rsid w:val="002D0BC3"/>
    <w:rsid w:val="00337767"/>
    <w:rsid w:val="0034497E"/>
    <w:rsid w:val="00376E8F"/>
    <w:rsid w:val="00386C9C"/>
    <w:rsid w:val="004028D8"/>
    <w:rsid w:val="00452209"/>
    <w:rsid w:val="00461212"/>
    <w:rsid w:val="004A0E02"/>
    <w:rsid w:val="004C12FB"/>
    <w:rsid w:val="005454DB"/>
    <w:rsid w:val="00587E47"/>
    <w:rsid w:val="005E46D5"/>
    <w:rsid w:val="005E689E"/>
    <w:rsid w:val="005F3379"/>
    <w:rsid w:val="00644386"/>
    <w:rsid w:val="006531B8"/>
    <w:rsid w:val="00654894"/>
    <w:rsid w:val="006978B4"/>
    <w:rsid w:val="00711279"/>
    <w:rsid w:val="00716015"/>
    <w:rsid w:val="007477ED"/>
    <w:rsid w:val="008B6DA0"/>
    <w:rsid w:val="0090043D"/>
    <w:rsid w:val="00916C25"/>
    <w:rsid w:val="009404CA"/>
    <w:rsid w:val="00965F0F"/>
    <w:rsid w:val="0097387A"/>
    <w:rsid w:val="009A01AF"/>
    <w:rsid w:val="009B694C"/>
    <w:rsid w:val="00A23758"/>
    <w:rsid w:val="00A237B3"/>
    <w:rsid w:val="00A547AC"/>
    <w:rsid w:val="00A835DA"/>
    <w:rsid w:val="00A91F2D"/>
    <w:rsid w:val="00B57DC1"/>
    <w:rsid w:val="00B91135"/>
    <w:rsid w:val="00BC1FE5"/>
    <w:rsid w:val="00BC4DA6"/>
    <w:rsid w:val="00CA05F9"/>
    <w:rsid w:val="00D0660B"/>
    <w:rsid w:val="00D5159B"/>
    <w:rsid w:val="00DB0F77"/>
    <w:rsid w:val="00E558AE"/>
    <w:rsid w:val="00E642EF"/>
    <w:rsid w:val="00ED500C"/>
    <w:rsid w:val="00F060DA"/>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aa-acee.gc.ca/050/evaluations/Protection?culture=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10</cp:revision>
  <dcterms:created xsi:type="dcterms:W3CDTF">2022-03-24T00:06:00Z</dcterms:created>
  <dcterms:modified xsi:type="dcterms:W3CDTF">2022-03-24T17:56:00Z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