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9F117" w14:textId="77777777" w:rsidR="00241798" w:rsidRPr="00536A5F" w:rsidRDefault="00241798" w:rsidP="00F468C2">
      <w:pPr>
        <w:pStyle w:val="Heading1"/>
        <w:rPr>
          <w:lang w:val="fr-FR"/>
        </w:rPr>
      </w:pPr>
      <w:bookmarkStart w:id="0" w:name="_Toc16780055"/>
      <w:r w:rsidRPr="00536A5F">
        <w:rPr>
          <w:lang w:val="fr-FR"/>
        </w:rPr>
        <w:t>Avis public</w:t>
      </w:r>
      <w:bookmarkEnd w:id="0"/>
    </w:p>
    <w:p w14:paraId="5EF30ADF" w14:textId="77777777" w:rsidR="00F976FE" w:rsidRDefault="006F05A5" w:rsidP="00241798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</w:pPr>
      <w:bookmarkStart w:id="1" w:name="_Toc16780056"/>
      <w: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>Remplacement de l’h</w:t>
      </w:r>
      <w:r w:rsidR="002E45F0"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>éliport de la base de la Garde c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 xml:space="preserve">ôtière de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>Seal</w:t>
      </w:r>
      <w:proofErr w:type="spellEnd"/>
      <w: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 xml:space="preserve"> Cove</w:t>
      </w:r>
    </w:p>
    <w:p w14:paraId="2CF4EF3F" w14:textId="77777777" w:rsidR="00A76775" w:rsidRPr="003D15C0" w:rsidRDefault="00241798" w:rsidP="003D15C0">
      <w:pPr>
        <w:pStyle w:val="Heading1"/>
        <w:rPr>
          <w:rFonts w:cstheme="minorBidi"/>
          <w:b/>
          <w:lang w:val="fr-CA"/>
        </w:rPr>
      </w:pPr>
      <w:r w:rsidRPr="00C72667">
        <w:rPr>
          <w:lang w:val="fr-FR"/>
        </w:rPr>
        <w:t>Période de consultation publique</w:t>
      </w:r>
      <w:bookmarkEnd w:id="1"/>
    </w:p>
    <w:p w14:paraId="4B8AFC62" w14:textId="0D688ED2" w:rsidR="00210E06" w:rsidRDefault="00B50A4E" w:rsidP="00241798">
      <w:pPr>
        <w:rPr>
          <w:rFonts w:asciiTheme="minorHAnsi" w:hAnsiTheme="minorHAnsi" w:cstheme="minorBidi"/>
          <w:b/>
          <w:lang w:val="fr-FR"/>
        </w:rPr>
      </w:pPr>
      <w:r w:rsidRPr="003D15C0">
        <w:rPr>
          <w:rFonts w:asciiTheme="minorHAnsi" w:hAnsiTheme="minorHAnsi" w:cstheme="minorBidi"/>
          <w:b/>
          <w:lang w:val="fr-FR"/>
        </w:rPr>
        <w:t xml:space="preserve">Le </w:t>
      </w:r>
      <w:r w:rsidR="00D4418B">
        <w:rPr>
          <w:rFonts w:asciiTheme="minorHAnsi" w:hAnsiTheme="minorHAnsi" w:cstheme="minorBidi"/>
          <w:b/>
          <w:lang w:val="fr-FR"/>
        </w:rPr>
        <w:t>1</w:t>
      </w:r>
      <w:r w:rsidR="00C75CB4">
        <w:rPr>
          <w:rFonts w:asciiTheme="minorHAnsi" w:hAnsiTheme="minorHAnsi" w:cstheme="minorBidi"/>
          <w:b/>
          <w:lang w:val="fr-FR"/>
        </w:rPr>
        <w:t>8</w:t>
      </w:r>
      <w:r w:rsidR="00D4418B">
        <w:rPr>
          <w:rFonts w:asciiTheme="minorHAnsi" w:hAnsiTheme="minorHAnsi" w:cstheme="minorBidi"/>
          <w:b/>
          <w:lang w:val="fr-FR"/>
        </w:rPr>
        <w:t xml:space="preserve"> janvier 2022</w:t>
      </w:r>
      <w:r w:rsidR="004927EF">
        <w:rPr>
          <w:lang w:val="fr-CA"/>
        </w:rPr>
        <w:t xml:space="preserve"> </w:t>
      </w:r>
      <w:r w:rsidR="00210E06" w:rsidRPr="00210E06">
        <w:rPr>
          <w:rFonts w:asciiTheme="minorHAnsi" w:hAnsiTheme="minorHAnsi" w:cstheme="minorBidi"/>
          <w:b/>
          <w:lang w:val="fr-FR"/>
        </w:rPr>
        <w:t xml:space="preserve">- </w:t>
      </w:r>
      <w:r w:rsidR="004927EF" w:rsidRPr="004927EF">
        <w:rPr>
          <w:rFonts w:asciiTheme="minorHAnsi" w:hAnsiTheme="minorHAnsi" w:cstheme="minorBidi"/>
          <w:lang w:val="fr-FR"/>
        </w:rPr>
        <w:t>Pêches et Océans Canada doit décider si le remplacement proposé</w:t>
      </w:r>
      <w:r w:rsidR="00A76775">
        <w:rPr>
          <w:rFonts w:asciiTheme="minorHAnsi" w:hAnsiTheme="minorHAnsi" w:cstheme="minorBidi"/>
          <w:lang w:val="fr-FR"/>
        </w:rPr>
        <w:t xml:space="preserve"> de l’héliport de la base de la Garde côtière de </w:t>
      </w:r>
      <w:proofErr w:type="spellStart"/>
      <w:r w:rsidR="00A76775">
        <w:rPr>
          <w:rFonts w:asciiTheme="minorHAnsi" w:hAnsiTheme="minorHAnsi" w:cstheme="minorBidi"/>
          <w:lang w:val="fr-FR"/>
        </w:rPr>
        <w:t>Seal</w:t>
      </w:r>
      <w:proofErr w:type="spellEnd"/>
      <w:r w:rsidR="00A76775">
        <w:rPr>
          <w:rFonts w:asciiTheme="minorHAnsi" w:hAnsiTheme="minorHAnsi" w:cstheme="minorBidi"/>
          <w:lang w:val="fr-FR"/>
        </w:rPr>
        <w:t xml:space="preserve"> Cove à Prince Rupert en C.-B.</w:t>
      </w:r>
      <w:r w:rsidR="004927EF" w:rsidRPr="004927EF">
        <w:rPr>
          <w:rFonts w:asciiTheme="minorHAnsi" w:hAnsiTheme="minorHAnsi" w:cstheme="minorBidi"/>
          <w:lang w:val="fr-FR"/>
        </w:rPr>
        <w:t xml:space="preserve"> est susceptible d'entraîner des effets environnementaux négatifs importants.</w:t>
      </w:r>
    </w:p>
    <w:p w14:paraId="2E0113CB" w14:textId="6E0EBECF" w:rsidR="00241798" w:rsidRPr="00A23758" w:rsidRDefault="00A5452F" w:rsidP="00241798">
      <w:pPr>
        <w:rPr>
          <w:rFonts w:ascii="Calibri" w:hAnsi="Calibri" w:cs="Calibri"/>
          <w:lang w:val="fr-FR"/>
        </w:rPr>
      </w:pPr>
      <w:r w:rsidRPr="001C1833">
        <w:rPr>
          <w:rFonts w:asciiTheme="minorHAnsi" w:hAnsiTheme="minorHAnsi" w:cstheme="minorHAnsi"/>
          <w:lang w:val="fr-CA"/>
        </w:rPr>
        <w:t xml:space="preserve">Le projet est affiché à nouveau suite à une réévaluation de l’étendue des travaux. </w:t>
      </w:r>
      <w:bookmarkStart w:id="2" w:name="_GoBack"/>
      <w:bookmarkEnd w:id="2"/>
      <w:r w:rsidR="00241798" w:rsidRPr="00A23758">
        <w:rPr>
          <w:rFonts w:ascii="Calibri" w:hAnsi="Calibri" w:cs="Calibri"/>
          <w:lang w:val="fr-FR"/>
        </w:rPr>
        <w:t>Afin de contribuer à une prise de détermination éclairée, Pêches et Océans Canada invite le public à formuler des commentaires</w:t>
      </w:r>
      <w:r w:rsidR="00A76775">
        <w:rPr>
          <w:rFonts w:ascii="Calibri" w:hAnsi="Calibri" w:cs="Calibri"/>
          <w:lang w:val="fr-FR"/>
        </w:rPr>
        <w:t xml:space="preserve"> sur ce projet et ses potentiels effets sur l’environnement</w:t>
      </w:r>
      <w:r w:rsidR="00241798" w:rsidRPr="00A23758">
        <w:rPr>
          <w:rFonts w:ascii="Calibri" w:hAnsi="Calibri" w:cs="Calibri"/>
          <w:lang w:val="fr-FR"/>
        </w:rPr>
        <w:t>. Tous les commentaires reçus seront considérés comme publics</w:t>
      </w:r>
      <w:r w:rsidR="00A76775">
        <w:rPr>
          <w:rFonts w:ascii="Calibri" w:hAnsi="Calibri" w:cs="Calibri"/>
          <w:lang w:val="fr-FR"/>
        </w:rPr>
        <w:t xml:space="preserve">. </w:t>
      </w:r>
      <w:r w:rsidR="00241798" w:rsidRPr="00A23758">
        <w:rPr>
          <w:rFonts w:ascii="Calibri" w:hAnsi="Calibri" w:cs="Calibri"/>
          <w:lang w:val="fr-FR"/>
        </w:rPr>
        <w:t xml:space="preserve">Pour de plus amples renseignements, les personnes </w:t>
      </w:r>
      <w:r w:rsidR="006E2D1E">
        <w:rPr>
          <w:rFonts w:ascii="Calibri" w:hAnsi="Calibri" w:cs="Calibri"/>
          <w:lang w:val="fr-FR"/>
        </w:rPr>
        <w:t xml:space="preserve">intéressées </w:t>
      </w:r>
      <w:r w:rsidR="00241798" w:rsidRPr="00A23758">
        <w:rPr>
          <w:rFonts w:ascii="Calibri" w:hAnsi="Calibri" w:cs="Calibri"/>
          <w:lang w:val="fr-FR"/>
        </w:rPr>
        <w:t>sont invitées à consulter l’</w:t>
      </w:r>
      <w:r>
        <w:fldChar w:fldCharType="begin"/>
      </w:r>
      <w:r w:rsidRPr="00A5452F">
        <w:rPr>
          <w:lang w:val="fr-FR"/>
        </w:rPr>
        <w:instrText xml:space="preserve"> HYPERLINK "https://www.ceaa-acee.gc.ca/05</w:instrText>
      </w:r>
      <w:r w:rsidRPr="00A5452F">
        <w:rPr>
          <w:lang w:val="fr-FR"/>
        </w:rPr>
        <w:instrText xml:space="preserve">0/evaluations/Protection?&amp;culture=fr-CA" </w:instrText>
      </w:r>
      <w:r>
        <w:fldChar w:fldCharType="separate"/>
      </w:r>
      <w:r w:rsidR="00241798" w:rsidRPr="00B50A4E">
        <w:rPr>
          <w:rStyle w:val="Hyperlink"/>
          <w:rFonts w:ascii="Calibri" w:hAnsi="Calibri" w:cs="Calibri"/>
          <w:lang w:val="fr-FR"/>
        </w:rPr>
        <w:t xml:space="preserve">avis </w:t>
      </w:r>
      <w:r w:rsidR="00B50A4E" w:rsidRPr="00B50A4E">
        <w:rPr>
          <w:rStyle w:val="Hyperlink"/>
          <w:rFonts w:ascii="Calibri" w:hAnsi="Calibri" w:cs="Calibri"/>
          <w:lang w:val="fr-FR"/>
        </w:rPr>
        <w:t>de confidentialité</w:t>
      </w:r>
      <w:r>
        <w:rPr>
          <w:rStyle w:val="Hyperlink"/>
          <w:rFonts w:ascii="Calibri" w:hAnsi="Calibri" w:cs="Calibri"/>
          <w:lang w:val="fr-FR"/>
        </w:rPr>
        <w:fldChar w:fldCharType="end"/>
      </w:r>
      <w:r w:rsidR="00B50A4E">
        <w:rPr>
          <w:rFonts w:ascii="Calibri" w:hAnsi="Calibri" w:cs="Calibri"/>
          <w:lang w:val="fr-FR"/>
        </w:rPr>
        <w:t xml:space="preserve"> </w:t>
      </w:r>
      <w:r w:rsidR="00241798" w:rsidRPr="00A23758">
        <w:rPr>
          <w:rFonts w:ascii="Calibri" w:hAnsi="Calibri" w:cs="Calibri"/>
          <w:lang w:val="fr-FR"/>
        </w:rPr>
        <w:t>sur le site Web du Registre.</w:t>
      </w:r>
    </w:p>
    <w:p w14:paraId="7A612491" w14:textId="21C7582B" w:rsidR="00241798" w:rsidRPr="00A23758" w:rsidRDefault="00241798" w:rsidP="00241798">
      <w:pPr>
        <w:rPr>
          <w:rFonts w:ascii="Calibri" w:hAnsi="Calibri" w:cs="Calibri"/>
          <w:lang w:val="fr-FR"/>
        </w:rPr>
      </w:pPr>
      <w:r w:rsidRPr="00A23758">
        <w:rPr>
          <w:rFonts w:ascii="Calibri" w:hAnsi="Calibri" w:cs="Calibri"/>
          <w:lang w:val="fr-FR"/>
        </w:rPr>
        <w:t xml:space="preserve">Les commentaires écrits peuvent être présentés </w:t>
      </w:r>
      <w:r w:rsidR="001B5323" w:rsidRPr="001B5323">
        <w:rPr>
          <w:rFonts w:ascii="Calibri" w:hAnsi="Calibri" w:cs="Calibri"/>
          <w:b/>
          <w:lang w:val="fr-FR"/>
        </w:rPr>
        <w:t xml:space="preserve">d'ici </w:t>
      </w:r>
      <w:r w:rsidR="00F468C2">
        <w:rPr>
          <w:rFonts w:ascii="Calibri" w:hAnsi="Calibri" w:cs="Calibri"/>
          <w:b/>
          <w:lang w:val="fr-FR"/>
        </w:rPr>
        <w:t>l</w:t>
      </w:r>
      <w:r w:rsidR="00F468C2" w:rsidRPr="00F468C2">
        <w:rPr>
          <w:rFonts w:ascii="Calibri" w:hAnsi="Calibri" w:cs="Calibri"/>
          <w:b/>
          <w:lang w:val="fr-FR"/>
        </w:rPr>
        <w:t xml:space="preserve">e </w:t>
      </w:r>
      <w:r w:rsidR="00D4418B">
        <w:rPr>
          <w:rFonts w:ascii="Calibri" w:hAnsi="Calibri" w:cs="Calibri"/>
          <w:b/>
          <w:lang w:val="fr-FR"/>
        </w:rPr>
        <w:t>1</w:t>
      </w:r>
      <w:r w:rsidR="00C75CB4">
        <w:rPr>
          <w:rFonts w:ascii="Calibri" w:hAnsi="Calibri" w:cs="Calibri"/>
          <w:b/>
          <w:lang w:val="fr-FR"/>
        </w:rPr>
        <w:t>8</w:t>
      </w:r>
      <w:r w:rsidR="002E45F0">
        <w:rPr>
          <w:rFonts w:ascii="Calibri" w:hAnsi="Calibri" w:cs="Calibri"/>
          <w:b/>
          <w:lang w:val="fr-FR"/>
        </w:rPr>
        <w:t xml:space="preserve"> </w:t>
      </w:r>
      <w:r w:rsidR="00D4418B">
        <w:rPr>
          <w:rFonts w:ascii="Calibri" w:hAnsi="Calibri" w:cs="Calibri"/>
          <w:b/>
          <w:lang w:val="fr-FR"/>
        </w:rPr>
        <w:t>f</w:t>
      </w:r>
      <w:proofErr w:type="spellStart"/>
      <w:r w:rsidR="00EB7909">
        <w:rPr>
          <w:rFonts w:ascii="Calibri" w:hAnsi="Calibri" w:cs="Calibri"/>
          <w:b/>
          <w:lang w:val="fr-CA"/>
        </w:rPr>
        <w:t>évrier</w:t>
      </w:r>
      <w:proofErr w:type="spellEnd"/>
      <w:r w:rsidR="004927EF" w:rsidRPr="004927EF">
        <w:rPr>
          <w:rFonts w:ascii="Calibri" w:hAnsi="Calibri" w:cs="Calibri"/>
          <w:b/>
          <w:lang w:val="fr-FR"/>
        </w:rPr>
        <w:t xml:space="preserve"> 202</w:t>
      </w:r>
      <w:r w:rsidR="00D4418B">
        <w:rPr>
          <w:rFonts w:ascii="Calibri" w:hAnsi="Calibri" w:cs="Calibri"/>
          <w:b/>
          <w:lang w:val="fr-FR"/>
        </w:rPr>
        <w:t>2</w:t>
      </w:r>
      <w:r w:rsidR="00213A34">
        <w:rPr>
          <w:rFonts w:ascii="Calibri" w:hAnsi="Calibri" w:cs="Calibri"/>
          <w:b/>
          <w:lang w:val="fr-FR"/>
        </w:rPr>
        <w:t xml:space="preserve"> </w:t>
      </w:r>
      <w:r w:rsidR="00213A34" w:rsidRPr="00F976FE">
        <w:rPr>
          <w:rFonts w:ascii="Calibri" w:hAnsi="Calibri" w:cs="Calibri"/>
          <w:lang w:val="fr-FR"/>
        </w:rPr>
        <w:t>à</w:t>
      </w:r>
      <w:r w:rsidRPr="00A23758">
        <w:rPr>
          <w:rFonts w:ascii="Calibri" w:hAnsi="Calibri" w:cs="Calibri"/>
          <w:lang w:val="fr-FR"/>
        </w:rPr>
        <w:t>:</w:t>
      </w:r>
    </w:p>
    <w:p w14:paraId="7BC4B600" w14:textId="77777777" w:rsidR="004927EF" w:rsidRDefault="004927EF" w:rsidP="00A23758">
      <w:pPr>
        <w:rPr>
          <w:rFonts w:asciiTheme="minorHAnsi" w:hAnsiTheme="minorHAnsi" w:cstheme="minorHAnsi"/>
          <w:lang w:val="fr-FR"/>
        </w:rPr>
      </w:pPr>
      <w:r w:rsidRPr="004927EF">
        <w:rPr>
          <w:rFonts w:asciiTheme="minorHAnsi" w:hAnsiTheme="minorHAnsi" w:cstheme="minorHAnsi"/>
          <w:lang w:val="fr-FR"/>
        </w:rPr>
        <w:t xml:space="preserve">Ryan Desrochers </w:t>
      </w:r>
    </w:p>
    <w:p w14:paraId="44870A6C" w14:textId="77777777" w:rsidR="00A23758" w:rsidRDefault="00A23758" w:rsidP="00A23758">
      <w:pPr>
        <w:rPr>
          <w:rFonts w:asciiTheme="minorHAnsi" w:hAnsiTheme="minorHAnsi" w:cstheme="minorBidi"/>
          <w:lang w:val="fr-FR"/>
        </w:rPr>
      </w:pPr>
      <w:r w:rsidRPr="00A23758">
        <w:rPr>
          <w:rFonts w:asciiTheme="minorHAnsi" w:hAnsiTheme="minorHAnsi" w:cstheme="minorBidi"/>
          <w:lang w:val="fr-FR"/>
        </w:rPr>
        <w:t>Pêches et Océans Canada - Biens immobiliers, Protection et sécurité, Gestion immobilière et soutien technique</w:t>
      </w:r>
      <w:r w:rsidR="00A76775">
        <w:rPr>
          <w:rFonts w:asciiTheme="minorHAnsi" w:hAnsiTheme="minorHAnsi" w:cstheme="minorBidi"/>
          <w:lang w:val="fr-FR"/>
        </w:rPr>
        <w:t xml:space="preserve"> – Région du Pacifique</w:t>
      </w:r>
    </w:p>
    <w:p w14:paraId="0BA7A4C8" w14:textId="77777777" w:rsidR="004927EF" w:rsidRDefault="004927EF" w:rsidP="00A23758">
      <w:pPr>
        <w:rPr>
          <w:rFonts w:asciiTheme="minorHAnsi" w:hAnsiTheme="minorHAnsi" w:cstheme="minorBidi"/>
          <w:lang w:val="fr-FR"/>
        </w:rPr>
      </w:pPr>
      <w:r w:rsidRPr="004927EF">
        <w:rPr>
          <w:rFonts w:asciiTheme="minorHAnsi" w:hAnsiTheme="minorHAnsi" w:cstheme="minorBidi"/>
          <w:lang w:val="fr-FR"/>
        </w:rPr>
        <w:t>Télé</w:t>
      </w:r>
      <w:r w:rsidR="00213A34">
        <w:rPr>
          <w:rFonts w:asciiTheme="minorHAnsi" w:hAnsiTheme="minorHAnsi" w:cstheme="minorBidi"/>
          <w:lang w:val="fr-FR"/>
        </w:rPr>
        <w:t>phone</w:t>
      </w:r>
      <w:r w:rsidRPr="004927EF">
        <w:rPr>
          <w:rFonts w:asciiTheme="minorHAnsi" w:hAnsiTheme="minorHAnsi" w:cstheme="minorBidi"/>
          <w:lang w:val="fr-FR"/>
        </w:rPr>
        <w:t>: (604) 666-3807</w:t>
      </w:r>
    </w:p>
    <w:p w14:paraId="39695470" w14:textId="77777777" w:rsidR="004927EF" w:rsidRDefault="004927EF" w:rsidP="004927EF">
      <w:pPr>
        <w:rPr>
          <w:rFonts w:asciiTheme="minorHAnsi" w:hAnsiTheme="minorHAnsi" w:cstheme="minorBidi"/>
          <w:lang w:val="fr-FR"/>
        </w:rPr>
      </w:pPr>
      <w:r w:rsidRPr="004927EF">
        <w:rPr>
          <w:rFonts w:asciiTheme="minorHAnsi" w:hAnsiTheme="minorHAnsi" w:cstheme="minorBidi"/>
          <w:lang w:val="fr-FR"/>
        </w:rPr>
        <w:t>Télé</w:t>
      </w:r>
      <w:r w:rsidR="00213A34">
        <w:rPr>
          <w:rFonts w:asciiTheme="minorHAnsi" w:hAnsiTheme="minorHAnsi" w:cstheme="minorBidi"/>
          <w:lang w:val="fr-FR"/>
        </w:rPr>
        <w:t>phone</w:t>
      </w:r>
      <w:r w:rsidRPr="004927EF">
        <w:rPr>
          <w:rFonts w:asciiTheme="minorHAnsi" w:hAnsiTheme="minorHAnsi" w:cstheme="minorBidi"/>
          <w:lang w:val="fr-FR"/>
        </w:rPr>
        <w:t xml:space="preserve"> Portable: (778) 960-9011</w:t>
      </w:r>
    </w:p>
    <w:p w14:paraId="18D926FB" w14:textId="77777777" w:rsidR="004927EF" w:rsidRDefault="00A5452F" w:rsidP="004927EF">
      <w:pPr>
        <w:rPr>
          <w:rFonts w:asciiTheme="minorHAnsi" w:hAnsiTheme="minorHAnsi" w:cstheme="minorBidi"/>
          <w:lang w:val="fr-FR"/>
        </w:rPr>
      </w:pPr>
      <w:r>
        <w:fldChar w:fldCharType="begin"/>
      </w:r>
      <w:r w:rsidRPr="00A5452F">
        <w:rPr>
          <w:lang w:val="fr-FR"/>
        </w:rPr>
        <w:instrText xml:space="preserve"> HYPERLINK "mailto:Ryan.Desrochers@dfo-mpo.gc.ca" </w:instrText>
      </w:r>
      <w:r>
        <w:fldChar w:fldCharType="separate"/>
      </w:r>
      <w:r w:rsidR="004927EF" w:rsidRPr="00931C20">
        <w:rPr>
          <w:rStyle w:val="Hyperlink"/>
          <w:rFonts w:asciiTheme="minorHAnsi" w:hAnsiTheme="minorHAnsi" w:cstheme="minorBidi"/>
          <w:lang w:val="fr-FR"/>
        </w:rPr>
        <w:t>Ryan.Desrochers@dfo-mpo.gc.ca</w:t>
      </w:r>
      <w:r>
        <w:rPr>
          <w:rStyle w:val="Hyperlink"/>
          <w:rFonts w:asciiTheme="minorHAnsi" w:hAnsiTheme="minorHAnsi" w:cstheme="minorBidi"/>
          <w:lang w:val="fr-FR"/>
        </w:rPr>
        <w:fldChar w:fldCharType="end"/>
      </w:r>
    </w:p>
    <w:p w14:paraId="5DB919F0" w14:textId="77777777" w:rsidR="006F05A5" w:rsidRDefault="00241798">
      <w:pPr>
        <w:pStyle w:val="Heading1"/>
        <w:rPr>
          <w:lang w:val="fr-FR"/>
        </w:rPr>
      </w:pPr>
      <w:r w:rsidRPr="00A02063">
        <w:rPr>
          <w:lang w:val="fr-CA"/>
        </w:rPr>
        <w:t>Résumé du Projet</w:t>
      </w:r>
    </w:p>
    <w:p w14:paraId="2124F337" w14:textId="0CB0E2C5" w:rsidR="006F05A5" w:rsidRPr="003D15C0" w:rsidRDefault="002329EF" w:rsidP="006F05A5">
      <w:pPr>
        <w:pStyle w:val="Heading1"/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</w:pPr>
      <w:r w:rsidRPr="003D15C0">
        <w:rPr>
          <w:rFonts w:ascii="Calibri" w:eastAsiaTheme="minorHAnsi" w:hAnsi="Calibri" w:cs="Calibri"/>
          <w:color w:val="auto"/>
          <w:sz w:val="22"/>
          <w:szCs w:val="22"/>
          <w:lang w:val="fr-CA"/>
        </w:rPr>
        <w:t xml:space="preserve">Le ministère des Pêches et des Océans et la Garde côtière canadienne entreprennent un projet de </w:t>
      </w:r>
      <w:r w:rsidR="00854054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r</w:t>
      </w:r>
      <w:r w:rsidR="006F05A5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e</w:t>
      </w:r>
      <w:r w:rsidR="00854054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mplacement de l’héliport de la base de la Garde côtière de </w:t>
      </w:r>
      <w:proofErr w:type="spellStart"/>
      <w:r w:rsidR="00854054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Seal</w:t>
      </w:r>
      <w:proofErr w:type="spellEnd"/>
      <w:r w:rsidR="00854054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Cove.</w:t>
      </w:r>
      <w:r w:rsidR="00024F9C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</w:t>
      </w:r>
      <w:r w:rsidR="00024F9C" w:rsidRPr="008C7C8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C</w:t>
      </w:r>
      <w:r w:rsidR="00024F9C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e projet consiste à </w:t>
      </w:r>
      <w:r w:rsidR="008C7C8E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enlever </w:t>
      </w:r>
      <w:r w:rsidR="003035C5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certaines sections des </w:t>
      </w:r>
      <w:r w:rsidR="008C7C8E" w:rsidRPr="008C7C8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dalle</w:t>
      </w:r>
      <w:r w:rsidR="003035C5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s</w:t>
      </w:r>
      <w:r w:rsidR="008C7C8E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de béton </w:t>
      </w:r>
      <w:r w:rsidR="003035C5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et d’asphalte </w:t>
      </w:r>
      <w:r w:rsidR="008C7C8E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existant</w:t>
      </w:r>
      <w:r w:rsidR="008C7C8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e</w:t>
      </w:r>
      <w:r w:rsidR="003035C5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s</w:t>
      </w:r>
      <w:r w:rsidR="008C7C8E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et à installer</w:t>
      </w:r>
      <w:r w:rsidR="008C7C8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</w:t>
      </w:r>
      <w:r w:rsidR="003035C5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d</w:t>
      </w:r>
      <w:r w:rsidR="00EB7909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ans</w:t>
      </w:r>
      <w:r w:rsidR="003035C5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</w:t>
      </w:r>
      <w:r w:rsidR="00F87431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l’</w:t>
      </w:r>
      <w:r w:rsidR="003F39ED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aire d’atterrissage </w:t>
      </w:r>
      <w:r w:rsidR="00EB7909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des nouvelles sections </w:t>
      </w:r>
      <w:r w:rsidR="003F39ED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en béton ainsi que des chemin d’accès en asphalte.</w:t>
      </w:r>
      <w:r w:rsidR="008C7C8E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</w:t>
      </w:r>
      <w:r w:rsidR="008C7C8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Les activités de construction pourr</w:t>
      </w:r>
      <w:r w:rsidR="00EB7909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aient</w:t>
      </w:r>
      <w:r w:rsidR="008C7C8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aussi inclure des améliorations faites à la base de gravier, à la barre d’armature, et l’installation d’un coffrage</w:t>
      </w:r>
      <w:r w:rsidR="006F05A5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. </w:t>
      </w:r>
      <w:r w:rsidR="008C7C8E" w:rsidRPr="008C7C8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Le remplacement de l’héliport améliorera l’état de l’infrastructure de la base de la Garde c</w:t>
      </w:r>
      <w:r w:rsidR="008C7C8E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ôtière, </w:t>
      </w:r>
      <w:r w:rsidR="008C7C8E" w:rsidRPr="008C7C8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contribuera à</w:t>
      </w:r>
      <w:r w:rsidR="008C7C8E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des </w:t>
      </w:r>
      <w:r w:rsidR="008C7C8E" w:rsidRPr="008C7C8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opé</w:t>
      </w:r>
      <w:r w:rsidR="008C7C8E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rations de vol plus sécuritaires pour l’équipage de la GCC et ses passagers et améliorera en général la sécur</w:t>
      </w:r>
      <w:r w:rsidR="007618FA" w:rsidRPr="007618FA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ité des opérateurs de la base (</w:t>
      </w:r>
      <w:r w:rsidR="007618FA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Biens i</w:t>
      </w:r>
      <w:r w:rsidR="008C7C8E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mmobilier</w:t>
      </w:r>
      <w:r w:rsidR="007618FA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s</w:t>
      </w:r>
      <w:r w:rsidR="008C7C8E"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, Garde c</w:t>
      </w:r>
      <w:r w:rsidR="008C7C8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ôtière canadienne, Gendarmerie royale du Canada</w:t>
      </w:r>
      <w:r w:rsidR="003F39ED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, </w:t>
      </w:r>
      <w:proofErr w:type="spellStart"/>
      <w:r w:rsidR="003F39ED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etc</w:t>
      </w:r>
      <w:proofErr w:type="spellEnd"/>
      <w:r w:rsidR="008C7C8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).</w:t>
      </w:r>
    </w:p>
    <w:p w14:paraId="21935575" w14:textId="091E9976" w:rsidR="006F05A5" w:rsidRPr="003D15C0" w:rsidRDefault="00854054" w:rsidP="006F05A5">
      <w:pPr>
        <w:pStyle w:val="Heading1"/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</w:pPr>
      <w:r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Les travaux impliquent l</w:t>
      </w:r>
      <w:r w:rsidR="00F21CD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’amélioration de l’héliport en place par le biais d</w:t>
      </w:r>
      <w:r w:rsidR="0081364B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u</w:t>
      </w:r>
      <w:r w:rsidR="00F21CD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</w:t>
      </w:r>
      <w:r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remplacement </w:t>
      </w:r>
      <w:r w:rsidR="00F21CD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de sections o</w:t>
      </w:r>
      <w:r w:rsidR="0081364B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ù </w:t>
      </w:r>
      <w:r w:rsidR="00F21CD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la surface est inégale et par la création de 5 nouvelles aires d’atterrissage </w:t>
      </w:r>
      <w:r w:rsidR="00DF28F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où les hélicoptères pourront se poser et décoller.</w:t>
      </w:r>
      <w:r w:rsidR="00F21CDE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</w:t>
      </w:r>
      <w:r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L’héliport existant est situé du côté nor</w:t>
      </w:r>
      <w:r w:rsidR="00A76775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d</w:t>
      </w:r>
      <w:r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-est</w:t>
      </w:r>
      <w:r w:rsidRPr="00854054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de la base,</w:t>
      </w:r>
      <w:r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à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une distance de </w:t>
      </w:r>
      <w:r w:rsidR="00885FFD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15</w:t>
      </w:r>
      <w:r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mètres de l’eau. L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’empreinte </w:t>
      </w:r>
      <w:r w:rsidR="003F39ED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totale du projet sera d’environ 4,200 m2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. Aucuns travaux dans l’eau ne sont anticipés pour ce projet. </w:t>
      </w:r>
    </w:p>
    <w:p w14:paraId="2C422021" w14:textId="5EA21D07" w:rsidR="006F05A5" w:rsidRPr="003D15C0" w:rsidRDefault="002E45F0" w:rsidP="006F05A5">
      <w:pPr>
        <w:pStyle w:val="Heading1"/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</w:pPr>
      <w:r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La durée anticipée du projet est de </w:t>
      </w:r>
      <w:r w:rsidR="003F39ED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avril à mai</w:t>
      </w:r>
      <w:r w:rsidRPr="003D15C0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2022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. Les dates de construction et la durée dépendront du processus d’appel d’offres. L’équipemen</w:t>
      </w:r>
      <w:r w:rsidR="00EB7909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t qui pourrait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être utilisé pour ce projet comprend : </w:t>
      </w:r>
      <w:r w:rsidR="00F74D91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>un marteau-piqueur, une grue, un camion malaxeur ou à asphalte</w:t>
      </w:r>
      <w:r w:rsidR="0027174B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et</w:t>
      </w:r>
      <w:r w:rsidR="00F74D91">
        <w:rPr>
          <w:rFonts w:asciiTheme="minorHAnsi" w:eastAsiaTheme="minorHAnsi" w:hAnsiTheme="minorHAnsi" w:cstheme="minorHAnsi"/>
          <w:color w:val="auto"/>
          <w:sz w:val="22"/>
          <w:szCs w:val="22"/>
          <w:lang w:val="fr-CA"/>
        </w:rPr>
        <w:t xml:space="preserve"> un camion à plate-forme. </w:t>
      </w:r>
    </w:p>
    <w:p w14:paraId="7FD7556C" w14:textId="77777777" w:rsidR="006F05A5" w:rsidRPr="003D15C0" w:rsidRDefault="006F05A5" w:rsidP="003D15C0">
      <w:pPr>
        <w:rPr>
          <w:lang w:val="fr-CA"/>
        </w:rPr>
      </w:pPr>
    </w:p>
    <w:p w14:paraId="02F4FC5C" w14:textId="77777777" w:rsidR="00241798" w:rsidRPr="009E02C8" w:rsidRDefault="00241798" w:rsidP="004927EF">
      <w:pPr>
        <w:pStyle w:val="Heading1"/>
        <w:rPr>
          <w:lang w:val="fr-CA"/>
        </w:rPr>
      </w:pPr>
      <w:r w:rsidRPr="009E02C8">
        <w:rPr>
          <w:lang w:val="fr-CA"/>
        </w:rPr>
        <w:lastRenderedPageBreak/>
        <w:t xml:space="preserve">Emplacements du Projet </w:t>
      </w:r>
    </w:p>
    <w:p w14:paraId="0B820D19" w14:textId="77777777" w:rsidR="006F05A5" w:rsidRPr="003D15C0" w:rsidRDefault="002E45F0" w:rsidP="006F05A5">
      <w:pPr>
        <w:pStyle w:val="Heading1"/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</w:pPr>
      <w:r w:rsidRPr="002E45F0"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 xml:space="preserve">La base de la Garde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>c</w:t>
      </w:r>
      <w:r w:rsidRPr="003D15C0"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 xml:space="preserve">ôtière de </w:t>
      </w:r>
      <w:proofErr w:type="spellStart"/>
      <w:r w:rsidRPr="003D15C0"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>Seal</w:t>
      </w:r>
      <w:proofErr w:type="spellEnd"/>
      <w:r w:rsidRPr="003D15C0"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 xml:space="preserve"> Cove est située sur la pointe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 xml:space="preserve">nord de l’île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>Kaien</w:t>
      </w:r>
      <w:proofErr w:type="spellEnd"/>
      <w: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>, approximativement 4km au nord-est du centre-ville de Prince Rupert en C.-B..</w:t>
      </w:r>
      <w:r w:rsidRPr="002E45F0"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 xml:space="preserve">La base de la Garde côtière de </w:t>
      </w:r>
      <w:proofErr w:type="spellStart"/>
      <w: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>Seal</w:t>
      </w:r>
      <w:proofErr w:type="spellEnd"/>
      <w:r>
        <w:rPr>
          <w:rFonts w:asciiTheme="minorHAnsi" w:eastAsiaTheme="minorHAnsi" w:hAnsiTheme="minorHAnsi" w:cstheme="minorBidi"/>
          <w:color w:val="auto"/>
          <w:sz w:val="22"/>
          <w:szCs w:val="22"/>
          <w:lang w:val="fr-FR"/>
        </w:rPr>
        <w:t xml:space="preserve"> Cove est accessible par voie terrestre, par hélicoptère et par bateau. </w:t>
      </w:r>
      <w:r w:rsidR="006F05A5" w:rsidRPr="003D15C0">
        <w:rPr>
          <w:rFonts w:asciiTheme="minorHAnsi" w:eastAsiaTheme="minorHAnsi" w:hAnsiTheme="minorHAnsi" w:cstheme="minorBidi"/>
          <w:color w:val="auto"/>
          <w:sz w:val="22"/>
          <w:szCs w:val="22"/>
          <w:lang w:val="fr-CA"/>
        </w:rPr>
        <w:t xml:space="preserve"> </w:t>
      </w:r>
    </w:p>
    <w:p w14:paraId="173D29FD" w14:textId="77777777" w:rsidR="006F05A5" w:rsidRPr="003D15C0" w:rsidRDefault="006F05A5" w:rsidP="004927EF">
      <w:pPr>
        <w:rPr>
          <w:rFonts w:ascii="Calibri" w:hAnsi="Calibri" w:cs="Calibri"/>
          <w:lang w:val="fr-CA"/>
        </w:rPr>
      </w:pPr>
    </w:p>
    <w:p w14:paraId="20809855" w14:textId="77777777" w:rsidR="006F05A5" w:rsidRDefault="006F05A5" w:rsidP="003D15C0">
      <w:pPr>
        <w:pStyle w:val="Heading1"/>
        <w:rPr>
          <w:rFonts w:asciiTheme="minorHAnsi" w:eastAsia="Times New Roman" w:hAnsiTheme="minorHAnsi" w:cstheme="minorHAnsi"/>
          <w:color w:val="000000"/>
          <w:sz w:val="22"/>
          <w:szCs w:val="22"/>
          <w:lang w:val="fr-CA" w:eastAsia="en-CA"/>
        </w:rPr>
      </w:pPr>
      <w:r w:rsidRPr="001A5304">
        <w:rPr>
          <w:rFonts w:asciiTheme="minorHAnsi" w:eastAsia="Times New Roman" w:hAnsiTheme="minorHAnsi" w:cstheme="minorHAnsi"/>
          <w:color w:val="000000"/>
          <w:sz w:val="22"/>
          <w:szCs w:val="22"/>
          <w:lang w:val="fr-CA" w:eastAsia="en-CA"/>
        </w:rPr>
        <w:t>Coordonnées:</w:t>
      </w:r>
    </w:p>
    <w:p w14:paraId="0060BFC6" w14:textId="77777777" w:rsidR="003D15C0" w:rsidRPr="003D15C0" w:rsidRDefault="003D15C0" w:rsidP="003D15C0">
      <w:pPr>
        <w:rPr>
          <w:lang w:val="fr-CA" w:eastAsia="en-CA"/>
        </w:rPr>
      </w:pPr>
    </w:p>
    <w:p w14:paraId="1AA9C452" w14:textId="0C407B60" w:rsidR="004927EF" w:rsidRPr="004927EF" w:rsidRDefault="004927EF" w:rsidP="004927EF">
      <w:pPr>
        <w:rPr>
          <w:rFonts w:ascii="Calibri" w:hAnsi="Calibri" w:cs="Calibri"/>
          <w:lang w:val="fr-FR"/>
        </w:rPr>
      </w:pPr>
      <w:r w:rsidRPr="004927EF">
        <w:rPr>
          <w:rFonts w:ascii="Calibri" w:hAnsi="Calibri" w:cs="Calibri"/>
          <w:lang w:val="fr-FR"/>
        </w:rPr>
        <w:t xml:space="preserve">Latitude:  </w:t>
      </w:r>
      <w:r w:rsidR="009E46DC" w:rsidRPr="005E357A">
        <w:rPr>
          <w:rFonts w:asciiTheme="minorHAnsi" w:hAnsiTheme="minorHAnsi" w:cstheme="minorBidi"/>
          <w:lang w:val="fr-FR"/>
        </w:rPr>
        <w:t xml:space="preserve">54º 19’ 51” </w:t>
      </w:r>
      <w:r w:rsidRPr="004927EF">
        <w:rPr>
          <w:rFonts w:ascii="Calibri" w:hAnsi="Calibri" w:cs="Calibri"/>
          <w:lang w:val="fr-FR"/>
        </w:rPr>
        <w:t xml:space="preserve"> N</w:t>
      </w:r>
    </w:p>
    <w:p w14:paraId="7DDD2E27" w14:textId="30AB34F1" w:rsidR="00241798" w:rsidRPr="00241798" w:rsidRDefault="004927EF" w:rsidP="004927EF">
      <w:pPr>
        <w:rPr>
          <w:lang w:val="fr-FR"/>
        </w:rPr>
      </w:pPr>
      <w:r w:rsidRPr="004927EF">
        <w:rPr>
          <w:rFonts w:ascii="Calibri" w:hAnsi="Calibri" w:cs="Calibri"/>
          <w:lang w:val="fr-FR"/>
        </w:rPr>
        <w:t xml:space="preserve">Longitude:  </w:t>
      </w:r>
      <w:r w:rsidR="009E46DC" w:rsidRPr="005E357A">
        <w:rPr>
          <w:rFonts w:asciiTheme="minorHAnsi" w:hAnsiTheme="minorHAnsi" w:cstheme="minorBidi"/>
          <w:lang w:val="fr-FR"/>
        </w:rPr>
        <w:t>-130º 16’ 4</w:t>
      </w:r>
      <w:r w:rsidR="00E62D09">
        <w:rPr>
          <w:rFonts w:asciiTheme="minorHAnsi" w:hAnsiTheme="minorHAnsi" w:cstheme="minorBidi"/>
          <w:lang w:val="fr-FR"/>
        </w:rPr>
        <w:t>3</w:t>
      </w:r>
      <w:r w:rsidR="009E46DC" w:rsidRPr="005E357A">
        <w:rPr>
          <w:rFonts w:asciiTheme="minorHAnsi" w:hAnsiTheme="minorHAnsi" w:cstheme="minorBidi"/>
          <w:lang w:val="fr-FR"/>
        </w:rPr>
        <w:t>”</w:t>
      </w:r>
      <w:r w:rsidRPr="004927EF">
        <w:rPr>
          <w:rFonts w:ascii="Calibri" w:hAnsi="Calibri" w:cs="Calibri"/>
          <w:lang w:val="fr-FR"/>
        </w:rPr>
        <w:t xml:space="preserve"> </w:t>
      </w:r>
      <w:r w:rsidR="00B50A4E">
        <w:rPr>
          <w:rFonts w:ascii="Calibri" w:hAnsi="Calibri" w:cs="Calibri"/>
          <w:lang w:val="fr-FR"/>
        </w:rPr>
        <w:t>O</w:t>
      </w:r>
    </w:p>
    <w:sectPr w:rsidR="00241798" w:rsidRPr="00241798" w:rsidSect="00A23758">
      <w:pgSz w:w="12240" w:h="15840"/>
      <w:pgMar w:top="81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7A"/>
    <w:rsid w:val="0000756F"/>
    <w:rsid w:val="00022FC8"/>
    <w:rsid w:val="00024F9C"/>
    <w:rsid w:val="00037543"/>
    <w:rsid w:val="00094F26"/>
    <w:rsid w:val="000C4CE0"/>
    <w:rsid w:val="000D021B"/>
    <w:rsid w:val="000F43F7"/>
    <w:rsid w:val="001429A1"/>
    <w:rsid w:val="00184F1C"/>
    <w:rsid w:val="001B5323"/>
    <w:rsid w:val="00210E06"/>
    <w:rsid w:val="00213A34"/>
    <w:rsid w:val="002329EF"/>
    <w:rsid w:val="00241798"/>
    <w:rsid w:val="00244203"/>
    <w:rsid w:val="0027174B"/>
    <w:rsid w:val="002B3B0F"/>
    <w:rsid w:val="002E45F0"/>
    <w:rsid w:val="003035C5"/>
    <w:rsid w:val="00337767"/>
    <w:rsid w:val="0034497E"/>
    <w:rsid w:val="00376E8F"/>
    <w:rsid w:val="003D15C0"/>
    <w:rsid w:val="003F340F"/>
    <w:rsid w:val="003F39ED"/>
    <w:rsid w:val="004028D8"/>
    <w:rsid w:val="00403C4E"/>
    <w:rsid w:val="004372CA"/>
    <w:rsid w:val="00461212"/>
    <w:rsid w:val="004927EF"/>
    <w:rsid w:val="004A0E02"/>
    <w:rsid w:val="00543B53"/>
    <w:rsid w:val="005E2DCD"/>
    <w:rsid w:val="005E357A"/>
    <w:rsid w:val="005E689E"/>
    <w:rsid w:val="00622115"/>
    <w:rsid w:val="00644386"/>
    <w:rsid w:val="006978B4"/>
    <w:rsid w:val="006E2D1E"/>
    <w:rsid w:val="006F05A5"/>
    <w:rsid w:val="00716015"/>
    <w:rsid w:val="007477ED"/>
    <w:rsid w:val="007618FA"/>
    <w:rsid w:val="0081364B"/>
    <w:rsid w:val="00854054"/>
    <w:rsid w:val="00885FFD"/>
    <w:rsid w:val="008B6DA0"/>
    <w:rsid w:val="008C7C8E"/>
    <w:rsid w:val="009404CA"/>
    <w:rsid w:val="00943188"/>
    <w:rsid w:val="0097387A"/>
    <w:rsid w:val="00994DDD"/>
    <w:rsid w:val="009A01AF"/>
    <w:rsid w:val="009B694C"/>
    <w:rsid w:val="009D105A"/>
    <w:rsid w:val="009E46DC"/>
    <w:rsid w:val="00A23758"/>
    <w:rsid w:val="00A237B3"/>
    <w:rsid w:val="00A5452F"/>
    <w:rsid w:val="00A76775"/>
    <w:rsid w:val="00AE59E2"/>
    <w:rsid w:val="00B50A4E"/>
    <w:rsid w:val="00B91135"/>
    <w:rsid w:val="00BC1FE5"/>
    <w:rsid w:val="00C75CB4"/>
    <w:rsid w:val="00CA05F9"/>
    <w:rsid w:val="00D4418B"/>
    <w:rsid w:val="00DB0F77"/>
    <w:rsid w:val="00DB7D1E"/>
    <w:rsid w:val="00DF28FE"/>
    <w:rsid w:val="00E46D4B"/>
    <w:rsid w:val="00E62D09"/>
    <w:rsid w:val="00EB7909"/>
    <w:rsid w:val="00F21CDE"/>
    <w:rsid w:val="00F468C2"/>
    <w:rsid w:val="00F74D91"/>
    <w:rsid w:val="00F87431"/>
    <w:rsid w:val="00F976FE"/>
    <w:rsid w:val="00FC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7410"/>
  <w15:chartTrackingRefBased/>
  <w15:docId w15:val="{5EE27BD3-143B-4A0A-A314-97E2899B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387A"/>
    <w:pPr>
      <w:spacing w:after="200" w:line="276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8D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387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28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DefaultParagraphFont"/>
    <w:rsid w:val="00BC1FE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A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D2536-9B43-4D61-B796-10B81F30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Connelly, Robin</dc:creator>
  <cp:keywords/>
  <dc:description/>
  <cp:lastModifiedBy>Cheung, Jacqueline</cp:lastModifiedBy>
  <cp:revision>4</cp:revision>
  <dcterms:created xsi:type="dcterms:W3CDTF">2022-01-18T02:02:00Z</dcterms:created>
  <dcterms:modified xsi:type="dcterms:W3CDTF">2022-01-18T17:15:00Z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2021-05-05T22:50:02Z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4307bf13-af5b-40cf-b251-000032023722</vt:lpwstr>
  </property>
</Properties>
</file>