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12C9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14:paraId="51BF9045" w14:textId="242ED4A9" w:rsidR="006C687A" w:rsidRDefault="00BC604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BC604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Pavage</w:t>
      </w:r>
      <w:proofErr w:type="spellEnd"/>
      <w:r w:rsidRPr="00BC604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terrain à Installations des </w:t>
      </w:r>
      <w:proofErr w:type="spellStart"/>
      <w:r w:rsidRPr="00BC604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Opérations</w:t>
      </w:r>
      <w:proofErr w:type="spellEnd"/>
      <w:r w:rsidRPr="00BC604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techniques et des Missions de protection (IOTMP)</w:t>
      </w:r>
      <w:r w:rsidRPr="00BC604A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14:paraId="3D0E8C72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14:paraId="722EC209" w14:textId="229690D6" w:rsidR="006C687A" w:rsidRDefault="00BC604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BC604A">
        <w:rPr>
          <w:rFonts w:ascii="Arial" w:eastAsia="Times New Roman" w:hAnsi="Arial" w:cs="Arial"/>
          <w:b/>
          <w:color w:val="000000"/>
          <w:szCs w:val="24"/>
          <w:lang w:val="fr-CA"/>
        </w:rPr>
        <w:t>22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juillet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doit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[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Pavage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du terrain à Installations des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Opérations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techniques et des Missions de protection (IOTMP)</w:t>
      </w:r>
      <w:r w:rsidRPr="00BC604A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BC604A">
        <w:rPr>
          <w:rFonts w:ascii="Arial" w:eastAsia="Times New Roman" w:hAnsi="Arial" w:cs="Arial"/>
          <w:color w:val="000000"/>
          <w:szCs w:val="24"/>
          <w:lang w:val="fr-CA"/>
        </w:rPr>
        <w:t>Ot</w:t>
      </w:r>
      <w:r>
        <w:rPr>
          <w:rFonts w:ascii="Arial" w:eastAsia="Times New Roman" w:hAnsi="Arial" w:cs="Arial"/>
          <w:color w:val="000000"/>
          <w:szCs w:val="24"/>
          <w:lang w:val="fr-CA"/>
        </w:rPr>
        <w:t>tawa, ON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06D6BE32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774B3F6E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Afin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1CCD52CD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BEE556C" w14:textId="0C28C876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BC604A" w:rsidRPr="00BC604A">
        <w:rPr>
          <w:rFonts w:ascii="Arial" w:eastAsia="Times New Roman" w:hAnsi="Arial" w:cs="Arial"/>
          <w:b/>
          <w:color w:val="000000"/>
          <w:szCs w:val="24"/>
          <w:lang w:val="fr-CA"/>
        </w:rPr>
        <w:t>21 ao</w:t>
      </w:r>
      <w:r w:rsidR="00BC604A">
        <w:rPr>
          <w:rFonts w:ascii="Arial" w:eastAsia="Times New Roman" w:hAnsi="Arial" w:cs="Arial"/>
          <w:b/>
          <w:color w:val="000000"/>
          <w:szCs w:val="24"/>
          <w:lang w:val="fr-CA"/>
        </w:rPr>
        <w:t>ut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14:paraId="514FC6A2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7C8409BE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santé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14:paraId="7076B681" w14:textId="77777777" w:rsidR="0092199B" w:rsidRPr="00BC604A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BC604A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14:paraId="15447611" w14:textId="77777777" w:rsidR="0092199B" w:rsidRPr="00BC604A" w:rsidRDefault="00BC604A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BC604A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14:paraId="7E721FBF" w14:textId="77777777"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7B38DDB7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14:paraId="4F9EB515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14:paraId="1695CD5C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2958684A" w14:textId="48300E6F" w:rsidR="0003011E" w:rsidRPr="006C687A" w:rsidRDefault="00BC604A">
      <w:pPr>
        <w:rPr>
          <w:lang w:val="x-none"/>
        </w:rPr>
      </w:pP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L'objectif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sera de rectifier le béton et de paver le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derrière le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405 et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autour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toutes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remorques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, de la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hutte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Quonset et du garage 5 Bay. Des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tâches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supplémentaires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seront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d'examiner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d'identifier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les zones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problématiques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 drainage et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d'effectuer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réparations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remplacements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besoin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. De plus,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toutes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lignes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de route et de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devront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repeintes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fois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la zone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pavée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. Nouveau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revêtement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conforme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à la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norme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CSA B-651 pour les exigences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d'accessibilité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, y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compris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BC604A">
        <w:rPr>
          <w:rFonts w:ascii="Arial" w:eastAsia="Times New Roman" w:hAnsi="Arial" w:cs="Arial"/>
          <w:color w:val="000000"/>
          <w:szCs w:val="24"/>
          <w:lang w:val="x-none"/>
        </w:rPr>
        <w:t xml:space="preserve"> nouvelle signalisation.</w:t>
      </w:r>
    </w:p>
    <w:sectPr w:rsidR="0003011E" w:rsidRPr="006C687A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A"/>
    <w:rsid w:val="00371E43"/>
    <w:rsid w:val="006C687A"/>
    <w:rsid w:val="0092199B"/>
    <w:rsid w:val="00A01955"/>
    <w:rsid w:val="00B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6C22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>Government of Canada\Gouvernement du Canada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2021-07-22T15:49:00Z</dcterms:created>
  <dcterms:modified xsi:type="dcterms:W3CDTF">2021-07-22T15:49:00Z</dcterms:modified>
</cp:coreProperties>
</file>